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D66" w:rsidRPr="00F225C6" w:rsidRDefault="00683D66" w:rsidP="00683D66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225C6">
        <w:rPr>
          <w:rFonts w:ascii="Times New Roman" w:hAnsi="Times New Roman" w:cs="Times New Roman"/>
          <w:b/>
          <w:sz w:val="24"/>
          <w:szCs w:val="24"/>
        </w:rPr>
        <w:t>202</w:t>
      </w:r>
      <w:r w:rsidR="007D066F">
        <w:rPr>
          <w:rFonts w:ascii="Times New Roman" w:hAnsi="Times New Roman" w:cs="Times New Roman"/>
          <w:b/>
          <w:sz w:val="24"/>
          <w:szCs w:val="24"/>
        </w:rPr>
        <w:t>3</w:t>
      </w:r>
      <w:r w:rsidRPr="00F225C6">
        <w:rPr>
          <w:rFonts w:ascii="Times New Roman" w:hAnsi="Times New Roman" w:cs="Times New Roman"/>
          <w:b/>
          <w:sz w:val="24"/>
          <w:szCs w:val="24"/>
        </w:rPr>
        <w:t>-202</w:t>
      </w:r>
      <w:r w:rsidR="007D066F">
        <w:rPr>
          <w:rFonts w:ascii="Times New Roman" w:hAnsi="Times New Roman" w:cs="Times New Roman"/>
          <w:b/>
          <w:sz w:val="24"/>
          <w:szCs w:val="24"/>
        </w:rPr>
        <w:t>4</w:t>
      </w:r>
      <w:r w:rsidRPr="00F225C6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683D66" w:rsidRPr="00F225C6" w:rsidRDefault="00683D66" w:rsidP="00683D66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5C6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683D66" w:rsidRPr="00F225C6" w:rsidRDefault="00715F14" w:rsidP="00683D66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5C6">
        <w:rPr>
          <w:rFonts w:ascii="Times New Roman" w:hAnsi="Times New Roman" w:cs="Times New Roman"/>
          <w:b/>
          <w:sz w:val="24"/>
          <w:szCs w:val="24"/>
        </w:rPr>
        <w:t>ОГСЭ</w:t>
      </w:r>
      <w:r w:rsidR="00683D66" w:rsidRPr="00F225C6">
        <w:rPr>
          <w:rFonts w:ascii="Times New Roman" w:hAnsi="Times New Roman" w:cs="Times New Roman"/>
          <w:b/>
          <w:sz w:val="24"/>
          <w:szCs w:val="24"/>
        </w:rPr>
        <w:t>.0</w:t>
      </w:r>
      <w:r w:rsidRPr="00F225C6">
        <w:rPr>
          <w:rFonts w:ascii="Times New Roman" w:hAnsi="Times New Roman" w:cs="Times New Roman"/>
          <w:b/>
          <w:sz w:val="24"/>
          <w:szCs w:val="24"/>
        </w:rPr>
        <w:t>3</w:t>
      </w:r>
      <w:r w:rsidR="00683D66" w:rsidRPr="00F225C6">
        <w:rPr>
          <w:rFonts w:ascii="Times New Roman" w:hAnsi="Times New Roman" w:cs="Times New Roman"/>
          <w:b/>
          <w:sz w:val="24"/>
          <w:szCs w:val="24"/>
        </w:rPr>
        <w:t xml:space="preserve"> «И</w:t>
      </w:r>
      <w:r w:rsidR="006A7713" w:rsidRPr="00F225C6">
        <w:rPr>
          <w:rFonts w:ascii="Times New Roman" w:hAnsi="Times New Roman" w:cs="Times New Roman"/>
          <w:b/>
          <w:sz w:val="24"/>
          <w:szCs w:val="24"/>
        </w:rPr>
        <w:t>ностранный язык в профессиональной деятельности (ан</w:t>
      </w:r>
      <w:r w:rsidR="00F225C6">
        <w:rPr>
          <w:rFonts w:ascii="Times New Roman" w:hAnsi="Times New Roman" w:cs="Times New Roman"/>
          <w:b/>
          <w:sz w:val="24"/>
          <w:szCs w:val="24"/>
        </w:rPr>
        <w:t>г</w:t>
      </w:r>
      <w:r w:rsidR="006A7713" w:rsidRPr="00F225C6">
        <w:rPr>
          <w:rFonts w:ascii="Times New Roman" w:hAnsi="Times New Roman" w:cs="Times New Roman"/>
          <w:b/>
          <w:sz w:val="24"/>
          <w:szCs w:val="24"/>
        </w:rPr>
        <w:t>лий</w:t>
      </w:r>
      <w:r w:rsidR="00F225C6">
        <w:rPr>
          <w:rFonts w:ascii="Times New Roman" w:hAnsi="Times New Roman" w:cs="Times New Roman"/>
          <w:b/>
          <w:sz w:val="24"/>
          <w:szCs w:val="24"/>
        </w:rPr>
        <w:t>с</w:t>
      </w:r>
      <w:r w:rsidR="006A7713" w:rsidRPr="00F225C6">
        <w:rPr>
          <w:rFonts w:ascii="Times New Roman" w:hAnsi="Times New Roman" w:cs="Times New Roman"/>
          <w:b/>
          <w:sz w:val="24"/>
          <w:szCs w:val="24"/>
        </w:rPr>
        <w:t>кий)</w:t>
      </w:r>
      <w:r w:rsidR="00683D66" w:rsidRPr="00F225C6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683D66" w:rsidRPr="00F225C6" w:rsidRDefault="00683D66" w:rsidP="00683D66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/>
      </w:tblPr>
      <w:tblGrid>
        <w:gridCol w:w="537"/>
        <w:gridCol w:w="2173"/>
        <w:gridCol w:w="6754"/>
      </w:tblGrid>
      <w:tr w:rsidR="00683D66" w:rsidRPr="00F225C6" w:rsidTr="008D5CF7">
        <w:tc>
          <w:tcPr>
            <w:tcW w:w="537" w:type="dxa"/>
          </w:tcPr>
          <w:p w:rsidR="00683D66" w:rsidRPr="00F225C6" w:rsidRDefault="00683D6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683D66" w:rsidRPr="00F225C6" w:rsidRDefault="00683D6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54" w:type="dxa"/>
          </w:tcPr>
          <w:p w:rsidR="00683D66" w:rsidRPr="00F225C6" w:rsidRDefault="006A7713" w:rsidP="00B6264A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25C6">
              <w:rPr>
                <w:rFonts w:ascii="Times New Roman" w:hAnsi="Times New Roman"/>
                <w:sz w:val="24"/>
                <w:szCs w:val="24"/>
              </w:rPr>
              <w:t>Рабочая программа учебной дисциплины «Иностранный язык в профессиональной деятельности (английский)» является частью программы подготовки специалистов среднего звена в соответствии с ФГОС по специальности 38.02.01 «Экономика и бухгалтерский учет (по отраслям)»</w:t>
            </w:r>
          </w:p>
        </w:tc>
      </w:tr>
      <w:tr w:rsidR="00683D66" w:rsidRPr="00F225C6" w:rsidTr="008D5CF7">
        <w:tc>
          <w:tcPr>
            <w:tcW w:w="537" w:type="dxa"/>
          </w:tcPr>
          <w:p w:rsidR="00683D66" w:rsidRPr="00F225C6" w:rsidRDefault="00683D6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683D66" w:rsidRPr="00F225C6" w:rsidRDefault="00683D6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54" w:type="dxa"/>
          </w:tcPr>
          <w:p w:rsidR="00683D66" w:rsidRPr="00F225C6" w:rsidRDefault="006A7713" w:rsidP="00B6264A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/>
                <w:sz w:val="24"/>
                <w:szCs w:val="24"/>
              </w:rPr>
              <w:t xml:space="preserve">Учебная дисциплина «Иностранный язык в профессиональной деятельности (английский)» относится к общему гуманитарному и социально-экономическому циклу программы подготовки специалистов среднего звена, является </w:t>
            </w:r>
            <w:proofErr w:type="spellStart"/>
            <w:r w:rsidRPr="00F225C6">
              <w:rPr>
                <w:rFonts w:ascii="Times New Roman" w:hAnsi="Times New Roman"/>
                <w:sz w:val="24"/>
                <w:szCs w:val="24"/>
              </w:rPr>
              <w:t>инвариативной</w:t>
            </w:r>
            <w:proofErr w:type="spellEnd"/>
            <w:r w:rsidRPr="00F225C6">
              <w:rPr>
                <w:rFonts w:ascii="Times New Roman" w:hAnsi="Times New Roman"/>
                <w:sz w:val="24"/>
                <w:szCs w:val="24"/>
              </w:rPr>
              <w:t xml:space="preserve"> дисциплиной.</w:t>
            </w:r>
          </w:p>
        </w:tc>
      </w:tr>
      <w:tr w:rsidR="00683D66" w:rsidRPr="00F225C6" w:rsidTr="008D5CF7">
        <w:tc>
          <w:tcPr>
            <w:tcW w:w="537" w:type="dxa"/>
          </w:tcPr>
          <w:p w:rsidR="00683D66" w:rsidRPr="00F225C6" w:rsidRDefault="00683D6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683D66" w:rsidRPr="00F225C6" w:rsidRDefault="00683D6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 xml:space="preserve">Учебная нагрузка </w:t>
            </w:r>
            <w:proofErr w:type="gramStart"/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6754" w:type="dxa"/>
          </w:tcPr>
          <w:p w:rsidR="00683D66" w:rsidRPr="00F225C6" w:rsidRDefault="00683D6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– 1</w:t>
            </w:r>
            <w:r w:rsidR="006A7713" w:rsidRPr="00F225C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 xml:space="preserve"> часа;</w:t>
            </w:r>
          </w:p>
          <w:p w:rsidR="00683D66" w:rsidRPr="00F225C6" w:rsidRDefault="00683D6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обязательная аудиторная нагрузка – 1</w:t>
            </w:r>
            <w:r w:rsidR="007D066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 xml:space="preserve"> часа,  в том числе</w:t>
            </w:r>
          </w:p>
          <w:p w:rsidR="00683D66" w:rsidRPr="00F225C6" w:rsidRDefault="00683D6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– </w:t>
            </w:r>
            <w:r w:rsidR="006A7713" w:rsidRPr="00F225C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D06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3D66" w:rsidRPr="00F225C6" w:rsidRDefault="00683D66" w:rsidP="00B6264A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8D5CF7" w:rsidRPr="00F225C6" w:rsidTr="008D5CF7">
        <w:tc>
          <w:tcPr>
            <w:tcW w:w="537" w:type="dxa"/>
          </w:tcPr>
          <w:p w:rsidR="008D5CF7" w:rsidRPr="00F225C6" w:rsidRDefault="00F225C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:rsidR="008D5CF7" w:rsidRPr="00F225C6" w:rsidRDefault="008D5CF7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54" w:type="dxa"/>
          </w:tcPr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Раздел I. В мире профессий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Тема 1.1 Требования работодателя к современному специалисту.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Тема 1.2 Профессии сферы экономики.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Тема 1.3 Профессия бухгалтер.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Тема 1.4 Собеседование с работодателем.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Тема 1.5 Составление резюме.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Раздел II. Финансовая деятельность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 xml:space="preserve">Тема 2.1 Формы организации бизнеса. 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Тема 2.2 Источники финансирования предприятий.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Тема 2.3 Финансовая документация.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Тема 2.4 Финансовое планирование деятельности предприятия.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Тема 2.5 Финансовый контроль.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Тема 2.6 Налоговая система Великобритании.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Тема 2.7 Аудит.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Тема 2.8 Кредит.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Раздел III. Экономика Великобритании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Тема 3.1 Экономическое образование в Великобритании.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Тема 3.2 Международные экономические отношения Великобритании.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Тема 3.3 Финансовая система Великобритании.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Тема 3.4 Сфера услуг Великобритании.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Тема 3.5 Валюта Великобритании.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Тема 3.6 Банковская система Великобритании.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Раздел IV. Поездка в Великобританию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Тема 4.1 Разговор с представителем зарубежной компании. Правила телефонного этикета.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Тема 4.2 Оформление выездных документов.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Тема 4.3 Паспортный и таможенный контроль.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Тема 4.4</w:t>
            </w:r>
            <w:proofErr w:type="gramStart"/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 xml:space="preserve"> В</w:t>
            </w:r>
            <w:proofErr w:type="gramEnd"/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 xml:space="preserve"> пути. Объявления и указатели.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Тема 4.5 Медицинская страховка.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Тема 4.6 Гостиничный сервис.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Тема 4.7 Достопримечательности Великобритании.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 xml:space="preserve">Раздел V. Деловая коммуникация в профессиональной </w:t>
            </w: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деятельности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Тема 5.1 Контракты (основные разделы: качество, экспертиза, время поставки, условия платежа, гарантия, упаковка, маркировка продукции, страхование</w:t>
            </w:r>
            <w:proofErr w:type="gramEnd"/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 xml:space="preserve">Тема 5.2 Претензии, иски, урегулирование споров, арбитраж, </w:t>
            </w:r>
            <w:proofErr w:type="gramStart"/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форс</w:t>
            </w:r>
            <w:proofErr w:type="gramEnd"/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- мажор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Тема 5.3 Перевозка товаров,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транспортные, основные условия поставки.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Контролирующие службы.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Раздел V</w:t>
            </w:r>
            <w:r w:rsidR="00F225C6" w:rsidRPr="00F225C6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. Основы экономики.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F225C6" w:rsidRPr="00F225C6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.1 Экономика как наука.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F225C6" w:rsidRPr="00F225C6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.2 Микро- и макроэкономика.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F225C6" w:rsidRPr="00F225C6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.3 Отрасли экономики.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F225C6" w:rsidRPr="00F225C6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.4 Промышленность как важнейшая отрасль экономики.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F225C6" w:rsidRPr="00F225C6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.5 Рыночная, административно-командная и смешанная экономика.</w:t>
            </w:r>
          </w:p>
          <w:p w:rsidR="008D5CF7" w:rsidRPr="00F225C6" w:rsidRDefault="00F225C6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Тема 6</w:t>
            </w:r>
            <w:r w:rsidR="008D5CF7" w:rsidRPr="00F225C6">
              <w:rPr>
                <w:rFonts w:ascii="Times New Roman" w:hAnsi="Times New Roman"/>
                <w:bCs/>
                <w:sz w:val="24"/>
                <w:szCs w:val="24"/>
              </w:rPr>
              <w:t>.6 Инфляция и бизнес.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Раздел V</w:t>
            </w:r>
            <w:r w:rsidR="00F225C6" w:rsidRPr="00F225C6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I. Макроэкономика.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F225C6" w:rsidRPr="00F225C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.1 Монополии и конкуренция.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F225C6" w:rsidRPr="00F225C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.2 Прибыль.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F225C6" w:rsidRPr="00F225C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.3 Государственный и частный сектор экономики.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F225C6" w:rsidRPr="00F225C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.4 Капитал.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F225C6" w:rsidRPr="00F225C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.5 Бизнес-индустрия (реклама).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F225C6" w:rsidRPr="00F225C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.6 Доходы и проценты.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F225C6" w:rsidRPr="00F225C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.7 Фондовые рынки.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F225C6" w:rsidRPr="00F225C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.8 Мировая валюта.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F225C6" w:rsidRPr="00F225C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.9 Экономическая стабильность.</w:t>
            </w:r>
          </w:p>
        </w:tc>
      </w:tr>
      <w:tr w:rsidR="00683D66" w:rsidRPr="00F225C6" w:rsidTr="008D5CF7">
        <w:tc>
          <w:tcPr>
            <w:tcW w:w="537" w:type="dxa"/>
          </w:tcPr>
          <w:p w:rsidR="00683D66" w:rsidRPr="00F225C6" w:rsidRDefault="00F225C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73" w:type="dxa"/>
          </w:tcPr>
          <w:p w:rsidR="00683D66" w:rsidRPr="00F225C6" w:rsidRDefault="00683D6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54" w:type="dxa"/>
          </w:tcPr>
          <w:p w:rsidR="00683D66" w:rsidRPr="00F225C6" w:rsidRDefault="00683D66" w:rsidP="00B6264A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программы обеспечена законодательными и нормативными актами, </w:t>
            </w:r>
            <w:proofErr w:type="spellStart"/>
            <w:proofErr w:type="gramStart"/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- информационными</w:t>
            </w:r>
            <w:proofErr w:type="gramEnd"/>
            <w:r w:rsidRPr="00F225C6">
              <w:rPr>
                <w:rFonts w:ascii="Times New Roman" w:hAnsi="Times New Roman" w:cs="Times New Roman"/>
                <w:sz w:val="24"/>
                <w:szCs w:val="24"/>
              </w:rPr>
              <w:t xml:space="preserve"> ресурсами, учебной литературой и учебно-методическими материалами.</w:t>
            </w:r>
          </w:p>
          <w:p w:rsidR="00683D66" w:rsidRPr="00F225C6" w:rsidRDefault="00683D66" w:rsidP="00683D66">
            <w:pPr>
              <w:pStyle w:val="a4"/>
              <w:numPr>
                <w:ilvl w:val="0"/>
                <w:numId w:val="1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F225C6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F22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5" w:history="1">
              <w:r w:rsidRPr="00F225C6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F225C6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r w:rsidRPr="00F225C6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www</w:t>
              </w:r>
              <w:r w:rsidRPr="00F225C6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F225C6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F225C6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F225C6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F225C6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F225C6"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  <w:t xml:space="preserve"> (с 07.09.2017 г.)</w:t>
            </w:r>
          </w:p>
          <w:p w:rsidR="00683D66" w:rsidRPr="00F225C6" w:rsidRDefault="00683D66" w:rsidP="00683D66">
            <w:pPr>
              <w:pStyle w:val="a4"/>
              <w:numPr>
                <w:ilvl w:val="0"/>
                <w:numId w:val="1"/>
              </w:numPr>
              <w:ind w:left="125" w:firstLine="0"/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</w:pPr>
            <w:r w:rsidRPr="00F22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6" w:history="1">
              <w:r w:rsidRPr="00F225C6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https://e.lanbook.com/</w:t>
              </w:r>
            </w:hyperlink>
            <w:proofErr w:type="gramStart"/>
            <w:r w:rsidRPr="00F225C6"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  <w:t xml:space="preserve">( </w:t>
            </w:r>
            <w:proofErr w:type="gramEnd"/>
            <w:r w:rsidRPr="00F225C6"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  <w:t>с 07.09.2017 г.)</w:t>
            </w:r>
          </w:p>
          <w:p w:rsidR="00683D66" w:rsidRPr="00F225C6" w:rsidRDefault="00683D66" w:rsidP="00683D66">
            <w:pPr>
              <w:pStyle w:val="a4"/>
              <w:numPr>
                <w:ilvl w:val="0"/>
                <w:numId w:val="1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F22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F22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F22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F22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F22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7" w:history="1">
              <w:r w:rsidRPr="00F225C6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https://urait.ru/</w:t>
              </w:r>
            </w:hyperlink>
            <w:proofErr w:type="gramStart"/>
            <w:r w:rsidRPr="00F225C6"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  <w:t xml:space="preserve">( </w:t>
            </w:r>
            <w:proofErr w:type="gramEnd"/>
            <w:r w:rsidRPr="00F225C6"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  <w:t>с 07.09.2017 г.)</w:t>
            </w:r>
          </w:p>
          <w:p w:rsidR="00683D66" w:rsidRPr="00F225C6" w:rsidRDefault="00683D66" w:rsidP="00683D66">
            <w:pPr>
              <w:pStyle w:val="a4"/>
              <w:numPr>
                <w:ilvl w:val="0"/>
                <w:numId w:val="1"/>
              </w:numPr>
              <w:ind w:left="125" w:firstLine="0"/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</w:pPr>
            <w:r w:rsidRPr="00F22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F225C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F22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8" w:history="1">
              <w:r w:rsidRPr="00F225C6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F225C6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F225C6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F225C6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Pr="00F225C6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F225C6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F225C6"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  <w:t xml:space="preserve">  (с 20.04.2019 г.)</w:t>
            </w:r>
          </w:p>
          <w:p w:rsidR="00683D66" w:rsidRPr="00F225C6" w:rsidRDefault="00683D66" w:rsidP="00683D66">
            <w:pPr>
              <w:pStyle w:val="a4"/>
              <w:numPr>
                <w:ilvl w:val="0"/>
                <w:numId w:val="1"/>
              </w:numPr>
              <w:ind w:left="125" w:firstLine="0"/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</w:pPr>
            <w:r w:rsidRPr="00F22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F22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</w:t>
            </w:r>
            <w:proofErr w:type="gramStart"/>
            <w:r w:rsidRPr="00F22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22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F22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F225C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F22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F225C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F22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r w:rsidRPr="00F225C6">
                <w:rPr>
                  <w:rStyle w:val="a5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https://ibooks.ru/</w:t>
              </w:r>
            </w:hyperlink>
            <w:r w:rsidRPr="00F225C6"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  <w:t>(с 01.07.2021 г.)</w:t>
            </w:r>
          </w:p>
          <w:p w:rsidR="00683D66" w:rsidRPr="00F225C6" w:rsidRDefault="00683D66" w:rsidP="00F225C6">
            <w:pPr>
              <w:pStyle w:val="a4"/>
              <w:spacing w:after="0" w:line="240" w:lineRule="auto"/>
              <w:ind w:left="12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3D66" w:rsidRPr="00F225C6" w:rsidTr="008D5CF7">
        <w:tc>
          <w:tcPr>
            <w:tcW w:w="537" w:type="dxa"/>
          </w:tcPr>
          <w:p w:rsidR="00683D66" w:rsidRPr="00F225C6" w:rsidRDefault="00F225C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683D66" w:rsidRPr="00F225C6" w:rsidRDefault="00683D6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54" w:type="dxa"/>
          </w:tcPr>
          <w:p w:rsidR="00683D66" w:rsidRPr="00F225C6" w:rsidRDefault="00683D6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683D66" w:rsidRPr="00F225C6" w:rsidTr="008D5CF7">
        <w:tc>
          <w:tcPr>
            <w:tcW w:w="537" w:type="dxa"/>
          </w:tcPr>
          <w:p w:rsidR="00683D66" w:rsidRPr="00F225C6" w:rsidRDefault="00F225C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683D66" w:rsidRPr="00F225C6" w:rsidRDefault="00683D6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54" w:type="dxa"/>
          </w:tcPr>
          <w:p w:rsidR="00683D66" w:rsidRPr="00F225C6" w:rsidRDefault="00F225C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Сайфуллина</w:t>
            </w:r>
            <w:proofErr w:type="spellEnd"/>
            <w:r w:rsidRPr="00F225C6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  <w:r w:rsidR="00683D66" w:rsidRPr="00F225C6">
              <w:rPr>
                <w:rFonts w:ascii="Times New Roman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683D66" w:rsidRDefault="00683D66" w:rsidP="00683D66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0"/>
      <w:bookmarkEnd w:id="1"/>
    </w:p>
    <w:p w:rsidR="00143BEE" w:rsidRDefault="00143BEE"/>
    <w:sectPr w:rsidR="00143BEE" w:rsidSect="00B43A8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3D66"/>
    <w:rsid w:val="00143BEE"/>
    <w:rsid w:val="00683D66"/>
    <w:rsid w:val="006A7713"/>
    <w:rsid w:val="00715F14"/>
    <w:rsid w:val="00780840"/>
    <w:rsid w:val="007D066F"/>
    <w:rsid w:val="008D5CF7"/>
    <w:rsid w:val="009A79CC"/>
    <w:rsid w:val="00A06B67"/>
    <w:rsid w:val="00D84A8A"/>
    <w:rsid w:val="00F22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D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3D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83D66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unhideWhenUsed/>
    <w:rsid w:val="00683D6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iprbookshop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2024-09-11T08:10:00Z</dcterms:created>
  <dcterms:modified xsi:type="dcterms:W3CDTF">2024-09-12T01:51:00Z</dcterms:modified>
</cp:coreProperties>
</file>