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4C69E2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C69E2">
        <w:rPr>
          <w:rFonts w:ascii="Times New Roman" w:hAnsi="Times New Roman" w:cs="Times New Roman"/>
          <w:b/>
          <w:sz w:val="24"/>
          <w:szCs w:val="24"/>
        </w:rPr>
        <w:t>202</w:t>
      </w:r>
      <w:r w:rsidR="00E856AA">
        <w:rPr>
          <w:rFonts w:ascii="Times New Roman" w:hAnsi="Times New Roman" w:cs="Times New Roman"/>
          <w:b/>
          <w:sz w:val="24"/>
          <w:szCs w:val="24"/>
        </w:rPr>
        <w:t>3</w:t>
      </w:r>
      <w:r w:rsidRPr="004C69E2">
        <w:rPr>
          <w:rFonts w:ascii="Times New Roman" w:hAnsi="Times New Roman" w:cs="Times New Roman"/>
          <w:b/>
          <w:sz w:val="24"/>
          <w:szCs w:val="24"/>
        </w:rPr>
        <w:t>-202</w:t>
      </w:r>
      <w:r w:rsidR="00E856AA">
        <w:rPr>
          <w:rFonts w:ascii="Times New Roman" w:hAnsi="Times New Roman" w:cs="Times New Roman"/>
          <w:b/>
          <w:sz w:val="24"/>
          <w:szCs w:val="24"/>
        </w:rPr>
        <w:t>4</w:t>
      </w:r>
      <w:r w:rsidRPr="004C69E2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Pr="004C69E2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9E2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6E1E51" w:rsidRPr="004C69E2" w:rsidRDefault="009B7045" w:rsidP="00E729D6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9E2">
        <w:rPr>
          <w:rFonts w:ascii="Times New Roman" w:hAnsi="Times New Roman" w:cs="Times New Roman"/>
          <w:b/>
          <w:sz w:val="24"/>
          <w:szCs w:val="24"/>
        </w:rPr>
        <w:t>ОП.1</w:t>
      </w:r>
      <w:r w:rsidR="00E729D6">
        <w:rPr>
          <w:rFonts w:ascii="Times New Roman" w:hAnsi="Times New Roman" w:cs="Times New Roman"/>
          <w:b/>
          <w:sz w:val="24"/>
          <w:szCs w:val="24"/>
        </w:rPr>
        <w:t>0</w:t>
      </w:r>
      <w:bookmarkStart w:id="0" w:name="_GoBack"/>
      <w:bookmarkEnd w:id="0"/>
      <w:r w:rsidRPr="004C69E2">
        <w:rPr>
          <w:rFonts w:ascii="Times New Roman" w:hAnsi="Times New Roman" w:cs="Times New Roman"/>
          <w:b/>
          <w:sz w:val="24"/>
          <w:szCs w:val="24"/>
        </w:rPr>
        <w:t xml:space="preserve"> «ОСНОВЫ ДЕЯТЕЛЬНОСТИ КРЕДИТНЫХ ОРГАНИЗАЦИЙ»</w:t>
      </w:r>
    </w:p>
    <w:p w:rsidR="009B7045" w:rsidRPr="004C69E2" w:rsidRDefault="009B7045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4C69E2" w:rsidRPr="004C69E2">
        <w:tc>
          <w:tcPr>
            <w:tcW w:w="522" w:type="dxa"/>
          </w:tcPr>
          <w:p w:rsidR="00753EBE" w:rsidRPr="004C69E2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Pr="004C69E2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Pr="004C69E2" w:rsidRDefault="00157408" w:rsidP="008D7CB0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69E2">
              <w:rPr>
                <w:rFonts w:ascii="Times New Roman" w:hAnsi="Times New Roman"/>
                <w:sz w:val="24"/>
                <w:szCs w:val="24"/>
              </w:rPr>
              <w:t>Рабочая программа учебной дисциплины «</w:t>
            </w:r>
            <w:r w:rsidR="008D7CB0" w:rsidRPr="004C69E2">
              <w:rPr>
                <w:rFonts w:ascii="Times New Roman" w:hAnsi="Times New Roman"/>
                <w:sz w:val="24"/>
                <w:szCs w:val="24"/>
              </w:rPr>
              <w:t>Основы деятельности кредитных организаций</w:t>
            </w:r>
            <w:r w:rsidRPr="004C69E2">
              <w:rPr>
                <w:rFonts w:ascii="Times New Roman" w:hAnsi="Times New Roman"/>
                <w:sz w:val="24"/>
                <w:szCs w:val="24"/>
              </w:rPr>
              <w:t>» предназначена для реализации образовательной программы среднего общего образования в пределах освоения образовательной</w:t>
            </w:r>
            <w:r w:rsidR="008D7CB0" w:rsidRPr="004C69E2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  <w:r w:rsidRPr="004C69E2">
              <w:rPr>
                <w:rFonts w:ascii="Times New Roman" w:hAnsi="Times New Roman"/>
                <w:sz w:val="24"/>
                <w:szCs w:val="24"/>
              </w:rPr>
              <w:t xml:space="preserve"> по специальн</w:t>
            </w:r>
            <w:r w:rsidR="008D7CB0" w:rsidRPr="004C69E2">
              <w:rPr>
                <w:rFonts w:ascii="Times New Roman" w:hAnsi="Times New Roman"/>
                <w:sz w:val="24"/>
                <w:szCs w:val="24"/>
              </w:rPr>
              <w:t>ости 38.02.07 «Банковское дело».</w:t>
            </w:r>
          </w:p>
        </w:tc>
      </w:tr>
      <w:tr w:rsidR="004C69E2" w:rsidRPr="004C69E2">
        <w:tc>
          <w:tcPr>
            <w:tcW w:w="522" w:type="dxa"/>
          </w:tcPr>
          <w:p w:rsidR="00753EBE" w:rsidRPr="004C69E2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Pr="004C69E2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4C69E2" w:rsidRDefault="00157408" w:rsidP="008D7CB0">
            <w:pPr>
              <w:ind w:right="141"/>
              <w:jc w:val="both"/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В учебных планах место учебной дисциплины «</w:t>
            </w:r>
            <w:r w:rsidR="008D7CB0" w:rsidRPr="004C69E2">
              <w:rPr>
                <w:rFonts w:ascii="Times New Roman" w:hAnsi="Times New Roman" w:cs="Times New Roman"/>
                <w:sz w:val="24"/>
                <w:szCs w:val="24"/>
              </w:rPr>
              <w:t>Основы деятельности кредитных организаций</w:t>
            </w: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 xml:space="preserve">» определено в составе </w:t>
            </w:r>
            <w:r w:rsidR="008D7CB0" w:rsidRPr="004C69E2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профессионального цикла основной образовательной программы в соответствии с ФГОС СПО по специальности 38.02.07 «Банковское дело», является </w:t>
            </w:r>
            <w:proofErr w:type="spellStart"/>
            <w:r w:rsidR="008D7CB0" w:rsidRPr="004C69E2">
              <w:rPr>
                <w:rFonts w:ascii="Times New Roman" w:hAnsi="Times New Roman" w:cs="Times New Roman"/>
                <w:sz w:val="24"/>
                <w:szCs w:val="24"/>
              </w:rPr>
              <w:t>инвариативной</w:t>
            </w:r>
            <w:proofErr w:type="spellEnd"/>
            <w:r w:rsidR="008D7CB0" w:rsidRPr="004C69E2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дисциплиной.</w:t>
            </w:r>
            <w:r w:rsidR="008D7CB0" w:rsidRPr="004C69E2">
              <w:t xml:space="preserve"> </w:t>
            </w:r>
          </w:p>
        </w:tc>
      </w:tr>
      <w:tr w:rsidR="004C69E2" w:rsidRPr="004C69E2">
        <w:tc>
          <w:tcPr>
            <w:tcW w:w="522" w:type="dxa"/>
          </w:tcPr>
          <w:p w:rsidR="00753EBE" w:rsidRPr="004C69E2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Pr="004C69E2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Pr="004C69E2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8D7CB0" w:rsidRPr="004C69E2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часа;</w:t>
            </w:r>
          </w:p>
          <w:p w:rsidR="00753EBE" w:rsidRPr="004C69E2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8D7CB0" w:rsidRPr="004C69E2">
              <w:rPr>
                <w:rFonts w:ascii="Times New Roman" w:hAnsi="Times New Roman" w:cs="Times New Roman"/>
                <w:sz w:val="24"/>
                <w:szCs w:val="24"/>
              </w:rPr>
              <w:t xml:space="preserve">64 </w:t>
            </w:r>
            <w:proofErr w:type="gramStart"/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часа,  в</w:t>
            </w:r>
            <w:proofErr w:type="gramEnd"/>
            <w:r w:rsidRPr="004C69E2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  <w:p w:rsidR="00753EBE" w:rsidRPr="004C69E2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8D7CB0" w:rsidRPr="004C69E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4C69E2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4C69E2" w:rsidRPr="004C69E2">
        <w:tc>
          <w:tcPr>
            <w:tcW w:w="522" w:type="dxa"/>
          </w:tcPr>
          <w:p w:rsidR="00753EBE" w:rsidRPr="004C69E2" w:rsidRDefault="00F839E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3" w:type="dxa"/>
          </w:tcPr>
          <w:p w:rsidR="00753EBE" w:rsidRPr="004C69E2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9B7045" w:rsidRPr="004C69E2" w:rsidRDefault="009B7045" w:rsidP="009B704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1. Правовые основы и содержание деятельности кредитных организаций </w:t>
            </w:r>
          </w:p>
          <w:p w:rsidR="009B7045" w:rsidRPr="004C69E2" w:rsidRDefault="009B7045" w:rsidP="009B704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1.1. Правовые основы осуществления банковских операций. </w:t>
            </w:r>
          </w:p>
          <w:p w:rsidR="009B7045" w:rsidRPr="004C69E2" w:rsidRDefault="009B7045" w:rsidP="009B704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1.2. Классификация банковских операций и сделок.</w:t>
            </w:r>
          </w:p>
          <w:p w:rsidR="009B7045" w:rsidRPr="004C69E2" w:rsidRDefault="009B7045" w:rsidP="009B704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1.3. Пассивные операции кредитных организаций</w:t>
            </w:r>
          </w:p>
          <w:p w:rsidR="009B7045" w:rsidRPr="004C69E2" w:rsidRDefault="009B7045" w:rsidP="009B704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1.4. Активные операции кредитных организаций</w:t>
            </w:r>
          </w:p>
          <w:p w:rsidR="009B7045" w:rsidRPr="004C69E2" w:rsidRDefault="009B7045" w:rsidP="009B704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2. Экономические основы деятельности кредитных организаций</w:t>
            </w:r>
          </w:p>
          <w:p w:rsidR="009B7045" w:rsidRPr="004C69E2" w:rsidRDefault="009B7045" w:rsidP="009B704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2.1. Собственные средства (капитал) кредитной организации</w:t>
            </w:r>
          </w:p>
          <w:p w:rsidR="009B7045" w:rsidRPr="004C69E2" w:rsidRDefault="009B7045" w:rsidP="009B704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2.2. Ликвидность кредитной организации</w:t>
            </w:r>
          </w:p>
          <w:p w:rsidR="009B7045" w:rsidRPr="004C69E2" w:rsidRDefault="009B7045" w:rsidP="009B704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2.3. Источники формирования доходов и прибыли кредитных организаций</w:t>
            </w:r>
          </w:p>
          <w:p w:rsidR="009B7045" w:rsidRPr="004C69E2" w:rsidRDefault="009B7045" w:rsidP="009B704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2.4. Банковские риски и методы управления ими.</w:t>
            </w:r>
          </w:p>
          <w:p w:rsidR="009B7045" w:rsidRPr="004C69E2" w:rsidRDefault="009B7045" w:rsidP="009B704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Методы комплексной оценки финансовой устойчивости </w:t>
            </w:r>
            <w:proofErr w:type="spellStart"/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банкаРаздел</w:t>
            </w:r>
            <w:proofErr w:type="spellEnd"/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3. Организационные основы деятельности кредитных организаций</w:t>
            </w:r>
          </w:p>
          <w:p w:rsidR="009B7045" w:rsidRPr="004C69E2" w:rsidRDefault="009B7045" w:rsidP="009B704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3.1. Порядок создания и расширения деятельности кредитной организации.</w:t>
            </w:r>
          </w:p>
          <w:p w:rsidR="009B7045" w:rsidRPr="004C69E2" w:rsidRDefault="009B7045" w:rsidP="009B704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3.2. Реорганизация кредитных организаций</w:t>
            </w:r>
          </w:p>
          <w:p w:rsidR="009B7045" w:rsidRPr="004C69E2" w:rsidRDefault="009B7045" w:rsidP="009B704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3.3. Финансовое оздоровление кредитных организаций</w:t>
            </w:r>
          </w:p>
          <w:p w:rsidR="00346A62" w:rsidRPr="004C69E2" w:rsidRDefault="009B7045" w:rsidP="009B7045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3.3. Ликвидация кредитных организаций</w:t>
            </w:r>
          </w:p>
        </w:tc>
      </w:tr>
      <w:tr w:rsidR="004C69E2" w:rsidRPr="004C69E2">
        <w:tc>
          <w:tcPr>
            <w:tcW w:w="522" w:type="dxa"/>
          </w:tcPr>
          <w:p w:rsidR="00753EBE" w:rsidRPr="004C69E2" w:rsidRDefault="00F839E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73" w:type="dxa"/>
          </w:tcPr>
          <w:p w:rsidR="00753EBE" w:rsidRPr="004C69E2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Pr="004C69E2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4C69E2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4C69E2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hyperlink r:id="rId5" w:history="1">
              <w:r w:rsidRPr="004C69E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4C69E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4C69E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4C69E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4C69E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4C69E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4C69E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4C69E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4C69E2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:rsidR="00F86A61" w:rsidRPr="004C69E2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 xml:space="preserve">ЭБС «Лань» - </w:t>
            </w:r>
            <w:hyperlink r:id="rId6" w:history="1">
              <w:proofErr w:type="gramStart"/>
              <w:r w:rsidRPr="004C69E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 w:rsidRPr="004C69E2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4C69E2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с 07.09.2017 г.)</w:t>
            </w:r>
          </w:p>
          <w:p w:rsidR="00F86A61" w:rsidRPr="004C69E2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 xml:space="preserve">») - </w:t>
            </w:r>
            <w:hyperlink r:id="rId7" w:history="1">
              <w:proofErr w:type="gramStart"/>
              <w:r w:rsidRPr="004C69E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 w:rsidRPr="004C69E2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4C69E2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с 07.09.2017 г.)</w:t>
            </w:r>
          </w:p>
          <w:p w:rsidR="00F86A61" w:rsidRPr="004C69E2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4C69E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8" w:history="1">
              <w:proofErr w:type="gramStart"/>
              <w:r w:rsidRPr="004C69E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4C69E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4C69E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4C69E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4C69E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4C69E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4C69E2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4C69E2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20.04.2019 г.)</w:t>
            </w:r>
          </w:p>
          <w:p w:rsidR="00F86A61" w:rsidRPr="004C69E2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ЭБС «</w:t>
            </w:r>
            <w:proofErr w:type="spellStart"/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>Айбукс.ру</w:t>
            </w:r>
            <w:proofErr w:type="spellEnd"/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4C69E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ibooks</w:t>
            </w:r>
            <w:proofErr w:type="spellEnd"/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4C69E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9" w:history="1">
              <w:proofErr w:type="gramStart"/>
              <w:r w:rsidRPr="004C69E2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https://ibooks.ru/</w:t>
              </w:r>
            </w:hyperlink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4C69E2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(</w:t>
            </w:r>
            <w:proofErr w:type="gramEnd"/>
            <w:r w:rsidRPr="004C69E2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01.07.2021 г.)</w:t>
            </w:r>
          </w:p>
          <w:p w:rsidR="00F86A61" w:rsidRPr="004C69E2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>Электронный ресурс цифровой образовательной среды СПО «</w:t>
            </w:r>
            <w:r w:rsidRPr="004C69E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</w:t>
            </w:r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образование» - </w:t>
            </w:r>
            <w:hyperlink r:id="rId10" w:history="1">
              <w:r w:rsidRPr="004C69E2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4C69E2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4C69E2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/>
                </w:rPr>
                <w:t>profspo</w:t>
              </w:r>
              <w:proofErr w:type="spellEnd"/>
              <w:r w:rsidRPr="004C69E2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4C69E2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4C69E2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4C69E2">
              <w:rPr>
                <w:rStyle w:val="a7"/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(с 01.09.2024 г.) </w:t>
            </w:r>
          </w:p>
          <w:p w:rsidR="00B4243D" w:rsidRPr="004C69E2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9E2" w:rsidRPr="004C69E2">
        <w:tc>
          <w:tcPr>
            <w:tcW w:w="522" w:type="dxa"/>
          </w:tcPr>
          <w:p w:rsidR="00753EBE" w:rsidRPr="004C69E2" w:rsidRDefault="00F839E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173" w:type="dxa"/>
          </w:tcPr>
          <w:p w:rsidR="00753EBE" w:rsidRPr="004C69E2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4C69E2" w:rsidRDefault="00CE559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4C69E2" w:rsidRPr="004C69E2">
        <w:tc>
          <w:tcPr>
            <w:tcW w:w="522" w:type="dxa"/>
          </w:tcPr>
          <w:p w:rsidR="00753EBE" w:rsidRPr="004C69E2" w:rsidRDefault="00F839E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73" w:type="dxa"/>
          </w:tcPr>
          <w:p w:rsidR="00753EBE" w:rsidRPr="004C69E2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4C69E2" w:rsidRDefault="0087611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Тихонова О.П., к.э.н., преподаватель.</w:t>
            </w:r>
          </w:p>
        </w:tc>
      </w:tr>
    </w:tbl>
    <w:p w:rsidR="00753EBE" w:rsidRPr="004C69E2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4C69E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8060F"/>
    <w:rsid w:val="004C69E2"/>
    <w:rsid w:val="00527021"/>
    <w:rsid w:val="00527D9C"/>
    <w:rsid w:val="0054492C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7C4FA4"/>
    <w:rsid w:val="008712CF"/>
    <w:rsid w:val="008728B1"/>
    <w:rsid w:val="00876112"/>
    <w:rsid w:val="008D7CB0"/>
    <w:rsid w:val="00907D5F"/>
    <w:rsid w:val="00967C70"/>
    <w:rsid w:val="009B3741"/>
    <w:rsid w:val="009B7045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C73208"/>
    <w:rsid w:val="00CE559A"/>
    <w:rsid w:val="00D41636"/>
    <w:rsid w:val="00D8537B"/>
    <w:rsid w:val="00DC24D7"/>
    <w:rsid w:val="00E1704B"/>
    <w:rsid w:val="00E729D6"/>
    <w:rsid w:val="00E856AA"/>
    <w:rsid w:val="00F839EA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19DCD3-C8A4-41EB-AE94-7E301995E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std</cp:lastModifiedBy>
  <cp:revision>10</cp:revision>
  <cp:lastPrinted>2024-09-10T12:56:00Z</cp:lastPrinted>
  <dcterms:created xsi:type="dcterms:W3CDTF">2024-09-11T06:14:00Z</dcterms:created>
  <dcterms:modified xsi:type="dcterms:W3CDTF">2024-09-12T09:09:00Z</dcterms:modified>
</cp:coreProperties>
</file>