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13E3" w14:textId="0E0DEA09" w:rsidR="00B10369" w:rsidRPr="009F7F0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202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3</w:t>
      </w:r>
      <w:r w:rsidRPr="009F7F05">
        <w:rPr>
          <w:rFonts w:ascii="Times New Roman" w:hAnsi="Times New Roman" w:cs="Times New Roman"/>
          <w:b/>
          <w:sz w:val="24"/>
          <w:szCs w:val="24"/>
        </w:rPr>
        <w:t>-202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4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644D005" w14:textId="77777777" w:rsidR="00753EBE" w:rsidRPr="009F7F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08ED2085" w14:textId="15B8395C" w:rsidR="00753EBE" w:rsidRPr="009F7F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БОУД.0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2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C05337C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2F70306" w14:textId="77777777">
        <w:tc>
          <w:tcPr>
            <w:tcW w:w="522" w:type="dxa"/>
          </w:tcPr>
          <w:p w14:paraId="3E94D31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E74132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760F45D5" w14:textId="0874E00F" w:rsidR="00753EBE" w:rsidRPr="009F7F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9F7F05" w:rsidRPr="009F7F05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753EBE" w14:paraId="3E0D2147" w14:textId="77777777">
        <w:tc>
          <w:tcPr>
            <w:tcW w:w="522" w:type="dxa"/>
          </w:tcPr>
          <w:p w14:paraId="193BE6C2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2A10515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4F0CEDD7" w14:textId="677AEE91" w:rsidR="00753EBE" w:rsidRPr="009F7F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E15552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6CAB8E61" w14:textId="77777777">
        <w:tc>
          <w:tcPr>
            <w:tcW w:w="522" w:type="dxa"/>
          </w:tcPr>
          <w:p w14:paraId="18C2884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79F292FC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FDB82B" w14:textId="1640F226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14:paraId="458F35BE" w14:textId="3D2751B9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14:paraId="220D97FC" w14:textId="754D006E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8C6FD7" w14:textId="77777777" w:rsidR="00753EBE" w:rsidRPr="009F7F0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5FB565A4" w14:textId="77777777">
        <w:tc>
          <w:tcPr>
            <w:tcW w:w="522" w:type="dxa"/>
          </w:tcPr>
          <w:p w14:paraId="0C820212" w14:textId="25C5484A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7296367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5D9F4397" w14:textId="77777777" w:rsidR="009F7F05" w:rsidRP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14:paraId="74C4735B" w14:textId="750900AB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1.Человек и его время: классики первой половины XIX века и знаковые образы русской культуры </w:t>
            </w:r>
          </w:p>
          <w:p w14:paraId="69E517A3" w14:textId="0A65D93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  <w:p w14:paraId="72F1C2BE" w14:textId="68CEC32B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в поиске прекрасного»: Русская литература рубежа XIХ-ХХ веков в контексте социокультурных процессов эпохи</w:t>
            </w:r>
          </w:p>
          <w:p w14:paraId="19A3BB34" w14:textId="5D6DA76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перед лицом эпохальных потрясений»: Русская литература 20-40-х годов ХХ века</w:t>
            </w:r>
          </w:p>
          <w:p w14:paraId="06AF005D" w14:textId="14A3CE85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«Поэт и мир»: Литературный процесс в России 40-х – середины 50-х годов ХХ века</w:t>
            </w:r>
          </w:p>
          <w:p w14:paraId="5A827154" w14:textId="79366C5C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и человечность»: Основные явления литературной жизни России конца 50-х – 80-х годов ХХ века</w:t>
            </w:r>
          </w:p>
          <w:p w14:paraId="6A36ED8C" w14:textId="075D438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«Людей неинтересных в мире нет»: Литература с середины 1960-х годов до начала ХХI века</w:t>
            </w:r>
          </w:p>
          <w:p w14:paraId="422DB040" w14:textId="1FF4635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8. Литература второй половины XX - начала XXI века</w:t>
            </w:r>
          </w:p>
          <w:p w14:paraId="46BE4D2F" w14:textId="7D93DD8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9.Литература народов России</w:t>
            </w:r>
          </w:p>
          <w:p w14:paraId="6303A5FD" w14:textId="37EB480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Зарубежная литература второй половины XIX-ХХ века</w:t>
            </w:r>
          </w:p>
          <w:p w14:paraId="7B984526" w14:textId="0DA3E137" w:rsidR="00346A62" w:rsidRP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  <w:p w14:paraId="26056972" w14:textId="77777777" w:rsid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71ED9C" w14:textId="38AB0664" w:rsid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 w14:paraId="5ACE2A0B" w14:textId="77777777" w:rsidTr="009F7F05">
        <w:tc>
          <w:tcPr>
            <w:tcW w:w="522" w:type="dxa"/>
          </w:tcPr>
          <w:p w14:paraId="4D093AF7" w14:textId="0116219B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7627EF4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vAlign w:val="center"/>
          </w:tcPr>
          <w:p w14:paraId="7513063A" w14:textId="77777777" w:rsidR="00753EBE" w:rsidRDefault="00157408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1538041D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Электронные библиотечные системы</w:t>
            </w:r>
          </w:p>
          <w:p w14:paraId="21028987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«IPRbooks» https://www.iprbookshop.ru</w:t>
            </w:r>
          </w:p>
          <w:p w14:paraId="7962D456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>Лань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>» ttps://e.lanbook.com/book</w:t>
            </w:r>
          </w:p>
          <w:p w14:paraId="5F78CE58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lastRenderedPageBreak/>
              <w:t>ЭБС «Юрайт» https://urait.ru</w:t>
            </w:r>
          </w:p>
          <w:p w14:paraId="3890DD69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 «Znanium» - https://znanium.com</w:t>
            </w:r>
          </w:p>
          <w:p w14:paraId="288ADE03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 «Айбукс.ру/ibooks.ru» - https://ibooks.ru</w:t>
            </w:r>
          </w:p>
          <w:p w14:paraId="4ACAA2A3" w14:textId="6D896B75" w:rsidR="00B4243D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53EBE" w14:paraId="460EE168" w14:textId="77777777" w:rsidTr="009F7F05">
        <w:tc>
          <w:tcPr>
            <w:tcW w:w="522" w:type="dxa"/>
          </w:tcPr>
          <w:p w14:paraId="322FD83D" w14:textId="1CA44CE0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708779B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vAlign w:val="center"/>
          </w:tcPr>
          <w:p w14:paraId="18566935" w14:textId="29F280D4" w:rsidR="00753EBE" w:rsidRPr="009F7F05" w:rsidRDefault="009F7F05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</w:t>
            </w:r>
          </w:p>
        </w:tc>
      </w:tr>
      <w:tr w:rsidR="00753EBE" w14:paraId="10FB15F9" w14:textId="77777777" w:rsidTr="009F7F05">
        <w:tc>
          <w:tcPr>
            <w:tcW w:w="522" w:type="dxa"/>
          </w:tcPr>
          <w:p w14:paraId="43EA33BD" w14:textId="58CABEDD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0ACFB52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vAlign w:val="center"/>
          </w:tcPr>
          <w:p w14:paraId="5D654453" w14:textId="551DA75A" w:rsidR="00753EBE" w:rsidRPr="009F7F05" w:rsidRDefault="009F7F05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CE559A" w:rsidRPr="009F7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F7F0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0B86A191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46E1F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9F7F05"/>
    <w:rsid w:val="00A203D6"/>
    <w:rsid w:val="00A964F1"/>
    <w:rsid w:val="00B10369"/>
    <w:rsid w:val="00B34574"/>
    <w:rsid w:val="00B4243D"/>
    <w:rsid w:val="00B66CAE"/>
    <w:rsid w:val="00BC58EC"/>
    <w:rsid w:val="00C73208"/>
    <w:rsid w:val="00CE559A"/>
    <w:rsid w:val="00D41636"/>
    <w:rsid w:val="00D8537B"/>
    <w:rsid w:val="00DC24D7"/>
    <w:rsid w:val="00E15552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E273"/>
  <w15:docId w15:val="{A2651040-52CD-4BEA-AB3A-F56BEEC1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альфия альфия</cp:lastModifiedBy>
  <cp:revision>3</cp:revision>
  <cp:lastPrinted>2024-09-10T12:56:00Z</cp:lastPrinted>
  <dcterms:created xsi:type="dcterms:W3CDTF">2024-09-12T06:14:00Z</dcterms:created>
  <dcterms:modified xsi:type="dcterms:W3CDTF">2024-09-12T07:19:00Z</dcterms:modified>
</cp:coreProperties>
</file>