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893377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93377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753EBE" w:rsidRPr="00893377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377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853FB4" w:rsidRPr="00893377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:rsidR="00753EBE" w:rsidRPr="00893377" w:rsidRDefault="00750993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377">
        <w:rPr>
          <w:rFonts w:ascii="Times New Roman" w:hAnsi="Times New Roman" w:cs="Times New Roman"/>
          <w:b/>
          <w:sz w:val="24"/>
          <w:szCs w:val="24"/>
        </w:rPr>
        <w:t>ПМ. 05 Выполнение работ по должности служащего «Кассир»</w:t>
      </w:r>
    </w:p>
    <w:p w:rsidR="006E1E51" w:rsidRPr="00893377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893377" w:rsidRPr="00893377">
        <w:tc>
          <w:tcPr>
            <w:tcW w:w="522" w:type="dxa"/>
          </w:tcPr>
          <w:p w:rsidR="00753EBE" w:rsidRPr="0089337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89337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893377" w:rsidRDefault="00D953EC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Рабочая программа профессионального модуля является частью основной образовательной программы среднего профессионального образования в соответствии с ФГОС по специальности СПО «Экономика и бухгалтерский учет по отраслям» в части освоения основного вида профессиональной деятельности «Выполнение работ по должности служащего «К</w:t>
            </w:r>
            <w:bookmarkStart w:id="0" w:name="_GoBack"/>
            <w:bookmarkEnd w:id="0"/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ассир»» и соответствующих профессиональных компетенций</w:t>
            </w:r>
          </w:p>
        </w:tc>
      </w:tr>
      <w:tr w:rsidR="00893377" w:rsidRPr="00893377">
        <w:tc>
          <w:tcPr>
            <w:tcW w:w="522" w:type="dxa"/>
          </w:tcPr>
          <w:p w:rsidR="00753EBE" w:rsidRPr="0089337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89337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893377" w:rsidRDefault="00FB3651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 xml:space="preserve">Учебная дисциплина входит в профессиональный цикл, является </w:t>
            </w:r>
            <w:proofErr w:type="spellStart"/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инвариативной</w:t>
            </w:r>
            <w:proofErr w:type="spellEnd"/>
            <w:r w:rsidRPr="00893377">
              <w:rPr>
                <w:rFonts w:ascii="Times New Roman" w:hAnsi="Times New Roman" w:cs="Times New Roman"/>
                <w:sz w:val="24"/>
                <w:szCs w:val="24"/>
              </w:rPr>
              <w:t xml:space="preserve">, имеет </w:t>
            </w:r>
            <w:proofErr w:type="spellStart"/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893377">
              <w:rPr>
                <w:rFonts w:ascii="Times New Roman" w:hAnsi="Times New Roman" w:cs="Times New Roman"/>
                <w:sz w:val="24"/>
                <w:szCs w:val="24"/>
              </w:rPr>
              <w:t xml:space="preserve"> связи с дисциплинами: «Организация бухгалтерского учета», «Экономика организаций», «Правовое обеспечение профессиональной деятельности» и междисциплинарными курсами профессиональных модулей «Документирование хозяйственных операций и ведение бухгалтерского учета активов организации», «Практические основы бухгалтерского учета активов организации», «Составление и использование бухгалтерской отчетности».</w:t>
            </w:r>
          </w:p>
        </w:tc>
      </w:tr>
      <w:tr w:rsidR="00893377" w:rsidRPr="00893377">
        <w:tc>
          <w:tcPr>
            <w:tcW w:w="522" w:type="dxa"/>
          </w:tcPr>
          <w:p w:rsidR="00753EBE" w:rsidRPr="0089337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89337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89337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FB3651" w:rsidRPr="00893377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 xml:space="preserve"> ча</w:t>
            </w:r>
            <w:r w:rsidR="00FB3651" w:rsidRPr="00893377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67C57" w:rsidRPr="00893377" w:rsidRDefault="00667C5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Из них на освоение МДК 05.01 «Ведение кассовых операций»</w:t>
            </w:r>
            <w:r w:rsidR="00157408" w:rsidRPr="0089337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10E56" w:rsidRPr="00893377">
              <w:rPr>
                <w:rFonts w:ascii="Times New Roman" w:hAnsi="Times New Roman" w:cs="Times New Roman"/>
                <w:sz w:val="24"/>
                <w:szCs w:val="24"/>
              </w:rPr>
              <w:t xml:space="preserve">66 </w:t>
            </w:r>
            <w:r w:rsidR="00157408" w:rsidRPr="00893377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="00FB3651" w:rsidRPr="0089337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53EBE" w:rsidRPr="0089337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FB3651" w:rsidRPr="0089337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893377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893377" w:rsidRPr="00893377">
        <w:tc>
          <w:tcPr>
            <w:tcW w:w="522" w:type="dxa"/>
          </w:tcPr>
          <w:p w:rsidR="00753EBE" w:rsidRPr="00893377" w:rsidRDefault="00B03E2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753EBE" w:rsidRPr="0089337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346A62" w:rsidRPr="00893377" w:rsidRDefault="00667C57" w:rsidP="00B03E29">
            <w:pPr>
              <w:pStyle w:val="a8"/>
              <w:rPr>
                <w:rFonts w:eastAsia="Calibri"/>
              </w:rPr>
            </w:pPr>
            <w:r w:rsidRPr="00893377">
              <w:t>МДК 05.01 «Ведение кассовых операций»</w:t>
            </w:r>
            <w:r w:rsidRPr="00893377">
              <w:rPr>
                <w:rFonts w:eastAsia="Calibri"/>
              </w:rPr>
              <w:t xml:space="preserve">                                           </w:t>
            </w:r>
            <w:r w:rsidR="00B03E29" w:rsidRPr="00893377">
              <w:rPr>
                <w:rFonts w:eastAsia="Calibri"/>
              </w:rPr>
              <w:t xml:space="preserve">Тема 1. </w:t>
            </w:r>
            <w:r w:rsidR="00B03E29" w:rsidRPr="00893377">
              <w:t xml:space="preserve">Правила организации наличного денежного обращения Российской Федерации                                                               </w:t>
            </w:r>
            <w:r w:rsidR="00B03E29" w:rsidRPr="00893377">
              <w:rPr>
                <w:rFonts w:eastAsia="Calibri"/>
              </w:rPr>
              <w:t xml:space="preserve">Тема 2. </w:t>
            </w:r>
            <w:r w:rsidR="00B03E29" w:rsidRPr="00893377">
              <w:t xml:space="preserve">Организация безналичного денежного обращения  </w:t>
            </w:r>
            <w:r w:rsidR="00B03E29" w:rsidRPr="00893377">
              <w:rPr>
                <w:rFonts w:eastAsia="Calibri"/>
              </w:rPr>
              <w:t xml:space="preserve">Тема 3. </w:t>
            </w:r>
            <w:r w:rsidR="00B03E29" w:rsidRPr="00893377">
              <w:t xml:space="preserve">Организация кассовой работы                                       </w:t>
            </w:r>
            <w:r w:rsidR="00B03E29" w:rsidRPr="00893377">
              <w:rPr>
                <w:rFonts w:eastAsia="Calibri"/>
              </w:rPr>
              <w:t xml:space="preserve">Тема 4. </w:t>
            </w:r>
            <w:r w:rsidR="00B03E29" w:rsidRPr="00893377">
              <w:t xml:space="preserve">Ведение расчетных операций                                         </w:t>
            </w:r>
            <w:r w:rsidR="00B03E29" w:rsidRPr="00893377">
              <w:rPr>
                <w:rFonts w:eastAsia="Calibri"/>
              </w:rPr>
              <w:t xml:space="preserve">Тема 5. </w:t>
            </w:r>
            <w:r w:rsidR="00B03E29" w:rsidRPr="00893377">
              <w:rPr>
                <w:bCs/>
              </w:rPr>
              <w:t xml:space="preserve">Правила определения признаков подлинности и платежности денежных знаков российской валюты и других государств                                                                                              </w:t>
            </w:r>
            <w:r w:rsidR="00B03E29" w:rsidRPr="00893377">
              <w:rPr>
                <w:rFonts w:eastAsia="Calibri"/>
              </w:rPr>
              <w:t xml:space="preserve">Тема 6. </w:t>
            </w:r>
            <w:r w:rsidR="00B03E29" w:rsidRPr="00893377">
              <w:t xml:space="preserve">Организация работы на контрольно- кассовых машинах (ККМ)                                                                           </w:t>
            </w:r>
            <w:r w:rsidR="00B03E29" w:rsidRPr="00893377">
              <w:rPr>
                <w:rFonts w:eastAsia="Calibri"/>
              </w:rPr>
              <w:t xml:space="preserve">Тема 7. </w:t>
            </w:r>
            <w:r w:rsidR="00B03E29" w:rsidRPr="00893377">
              <w:t xml:space="preserve">Ревизия ценностей и проверка организации кассовой работы. </w:t>
            </w:r>
            <w:r w:rsidR="00B03E29" w:rsidRPr="00893377">
              <w:rPr>
                <w:rFonts w:eastAsia="Calibri"/>
              </w:rPr>
              <w:t>Ответственность за нарушение кассовой дисциплины</w:t>
            </w:r>
          </w:p>
        </w:tc>
      </w:tr>
      <w:tr w:rsidR="00893377" w:rsidRPr="00893377">
        <w:tc>
          <w:tcPr>
            <w:tcW w:w="522" w:type="dxa"/>
          </w:tcPr>
          <w:p w:rsidR="00753EBE" w:rsidRPr="00893377" w:rsidRDefault="00B03E2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3" w:type="dxa"/>
          </w:tcPr>
          <w:p w:rsidR="00753EBE" w:rsidRPr="0089337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Pr="00893377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893377" w:rsidRDefault="00F86A61" w:rsidP="00B03E29">
            <w:pPr>
              <w:pStyle w:val="a4"/>
              <w:numPr>
                <w:ilvl w:val="0"/>
                <w:numId w:val="13"/>
              </w:numPr>
              <w:tabs>
                <w:tab w:val="left" w:pos="431"/>
              </w:tabs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893377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893377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F86A61" w:rsidRPr="00893377" w:rsidRDefault="00F86A61" w:rsidP="00B03E29">
            <w:pPr>
              <w:pStyle w:val="a4"/>
              <w:numPr>
                <w:ilvl w:val="0"/>
                <w:numId w:val="13"/>
              </w:numPr>
              <w:tabs>
                <w:tab w:val="left" w:pos="431"/>
              </w:tabs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6" w:history="1">
              <w:proofErr w:type="gramStart"/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893377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893377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F86A61" w:rsidRPr="00893377" w:rsidRDefault="00F86A61" w:rsidP="00B03E29">
            <w:pPr>
              <w:pStyle w:val="a4"/>
              <w:numPr>
                <w:ilvl w:val="0"/>
                <w:numId w:val="13"/>
              </w:numPr>
              <w:tabs>
                <w:tab w:val="left" w:pos="431"/>
              </w:tabs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7" w:history="1">
              <w:proofErr w:type="gramStart"/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893377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893377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F86A61" w:rsidRPr="00893377" w:rsidRDefault="00F86A61" w:rsidP="00B03E29">
            <w:pPr>
              <w:pStyle w:val="a4"/>
              <w:numPr>
                <w:ilvl w:val="0"/>
                <w:numId w:val="13"/>
              </w:numPr>
              <w:tabs>
                <w:tab w:val="left" w:pos="431"/>
              </w:tabs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89337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8" w:history="1">
              <w:proofErr w:type="gramStart"/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89337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893377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893377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20.04.2019 г.)</w:t>
            </w:r>
          </w:p>
          <w:p w:rsidR="00F86A61" w:rsidRPr="00893377" w:rsidRDefault="00F86A61" w:rsidP="00B03E29">
            <w:pPr>
              <w:pStyle w:val="a4"/>
              <w:numPr>
                <w:ilvl w:val="0"/>
                <w:numId w:val="13"/>
              </w:numPr>
              <w:tabs>
                <w:tab w:val="left" w:pos="431"/>
              </w:tabs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ЭБС «</w:t>
            </w:r>
            <w:proofErr w:type="spellStart"/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89337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89337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proofErr w:type="gramStart"/>
              <w:r w:rsidRPr="00893377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https://ibooks.ru/</w:t>
              </w:r>
            </w:hyperlink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893377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gramEnd"/>
            <w:r w:rsidRPr="00893377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01.07.2021 г.)</w:t>
            </w:r>
          </w:p>
          <w:p w:rsidR="00B4243D" w:rsidRPr="00893377" w:rsidRDefault="00F86A61" w:rsidP="00B03E29">
            <w:pPr>
              <w:pStyle w:val="a4"/>
              <w:numPr>
                <w:ilvl w:val="0"/>
                <w:numId w:val="13"/>
              </w:numPr>
              <w:tabs>
                <w:tab w:val="left" w:pos="431"/>
              </w:tabs>
              <w:spacing w:after="0" w:line="240" w:lineRule="auto"/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89337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893377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0" w:history="1">
              <w:r w:rsidRPr="00893377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893377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893377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893377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893377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893377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893377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</w:rPr>
              <w:t xml:space="preserve"> (с 01.09.2024 г.) </w:t>
            </w:r>
          </w:p>
        </w:tc>
      </w:tr>
      <w:tr w:rsidR="00893377" w:rsidRPr="00893377">
        <w:tc>
          <w:tcPr>
            <w:tcW w:w="522" w:type="dxa"/>
          </w:tcPr>
          <w:p w:rsidR="00753EBE" w:rsidRPr="00893377" w:rsidRDefault="00B03E2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73" w:type="dxa"/>
          </w:tcPr>
          <w:p w:rsidR="00753EBE" w:rsidRPr="0089337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893377" w:rsidRDefault="009D225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Квалификационный экзамен</w:t>
            </w:r>
          </w:p>
        </w:tc>
      </w:tr>
      <w:tr w:rsidR="00753EBE" w:rsidRPr="00893377">
        <w:tc>
          <w:tcPr>
            <w:tcW w:w="522" w:type="dxa"/>
          </w:tcPr>
          <w:p w:rsidR="00753EBE" w:rsidRPr="00893377" w:rsidRDefault="00B03E2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73" w:type="dxa"/>
          </w:tcPr>
          <w:p w:rsidR="00753EBE" w:rsidRPr="0089337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893377" w:rsidRDefault="00B03E2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93377">
              <w:rPr>
                <w:rFonts w:ascii="Times New Roman" w:hAnsi="Times New Roman" w:cs="Times New Roman"/>
                <w:sz w:val="24"/>
                <w:szCs w:val="24"/>
              </w:rPr>
              <w:t>Сабитова В.А</w:t>
            </w:r>
            <w:r w:rsidR="00CE559A" w:rsidRPr="008933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893377">
              <w:rPr>
                <w:rFonts w:ascii="Times New Roman" w:hAnsi="Times New Roman" w:cs="Times New Roman"/>
                <w:sz w:val="24"/>
                <w:szCs w:val="24"/>
              </w:rPr>
              <w:t>, преподаватель</w:t>
            </w:r>
          </w:p>
        </w:tc>
      </w:tr>
    </w:tbl>
    <w:p w:rsidR="00753EBE" w:rsidRPr="00893377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89337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BE"/>
    <w:rsid w:val="000007A8"/>
    <w:rsid w:val="000822C5"/>
    <w:rsid w:val="001022DB"/>
    <w:rsid w:val="00110E56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527021"/>
    <w:rsid w:val="00527D9C"/>
    <w:rsid w:val="0054492C"/>
    <w:rsid w:val="005C4036"/>
    <w:rsid w:val="00635024"/>
    <w:rsid w:val="00661278"/>
    <w:rsid w:val="00667C57"/>
    <w:rsid w:val="006960F1"/>
    <w:rsid w:val="006D40A0"/>
    <w:rsid w:val="006E1E51"/>
    <w:rsid w:val="00750993"/>
    <w:rsid w:val="00753EBE"/>
    <w:rsid w:val="00761F36"/>
    <w:rsid w:val="00790909"/>
    <w:rsid w:val="00797135"/>
    <w:rsid w:val="00853FB4"/>
    <w:rsid w:val="008712CF"/>
    <w:rsid w:val="008728B1"/>
    <w:rsid w:val="008765E6"/>
    <w:rsid w:val="00893377"/>
    <w:rsid w:val="00907D5F"/>
    <w:rsid w:val="00967C70"/>
    <w:rsid w:val="009B3741"/>
    <w:rsid w:val="009B777D"/>
    <w:rsid w:val="009C1EDB"/>
    <w:rsid w:val="009C27E0"/>
    <w:rsid w:val="009D225E"/>
    <w:rsid w:val="00A203D6"/>
    <w:rsid w:val="00A964F1"/>
    <w:rsid w:val="00B03E29"/>
    <w:rsid w:val="00B10369"/>
    <w:rsid w:val="00B34574"/>
    <w:rsid w:val="00B4243D"/>
    <w:rsid w:val="00B66CAE"/>
    <w:rsid w:val="00C73208"/>
    <w:rsid w:val="00CE559A"/>
    <w:rsid w:val="00D41636"/>
    <w:rsid w:val="00D8537B"/>
    <w:rsid w:val="00D953EC"/>
    <w:rsid w:val="00DC24D7"/>
    <w:rsid w:val="00E1704B"/>
    <w:rsid w:val="00F86A61"/>
    <w:rsid w:val="00FA2935"/>
    <w:rsid w:val="00FB3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509243-22E1-EC4D-83DF-56AA2D33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B03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7</cp:revision>
  <cp:lastPrinted>2024-09-10T12:56:00Z</cp:lastPrinted>
  <dcterms:created xsi:type="dcterms:W3CDTF">2024-09-11T15:34:00Z</dcterms:created>
  <dcterms:modified xsi:type="dcterms:W3CDTF">2024-09-12T04:56:00Z</dcterms:modified>
</cp:coreProperties>
</file>