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2E6" w:rsidRDefault="00B222E6" w:rsidP="00B222E6">
      <w:pPr>
        <w:spacing w:after="0" w:line="240" w:lineRule="auto"/>
        <w:ind w:right="141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8C3F7E">
        <w:rPr>
          <w:rFonts w:ascii="Times New Roman" w:eastAsia="Calibri" w:hAnsi="Times New Roman" w:cs="Times New Roman"/>
          <w:b/>
          <w:sz w:val="24"/>
          <w:szCs w:val="24"/>
        </w:rPr>
        <w:t>2024-2025 учебный год</w:t>
      </w:r>
    </w:p>
    <w:p w:rsidR="00B222E6" w:rsidRPr="008C3F7E" w:rsidRDefault="00B222E6" w:rsidP="00B222E6">
      <w:pPr>
        <w:spacing w:after="0" w:line="240" w:lineRule="auto"/>
        <w:ind w:right="141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730E98" w:rsidRDefault="00B222E6" w:rsidP="00B222E6">
      <w:pPr>
        <w:spacing w:after="0" w:line="240" w:lineRule="auto"/>
        <w:ind w:right="141"/>
        <w:jc w:val="center"/>
      </w:pPr>
      <w:r w:rsidRPr="008C3F7E">
        <w:rPr>
          <w:rFonts w:ascii="Times New Roman" w:eastAsia="Calibri" w:hAnsi="Times New Roman" w:cs="Times New Roman"/>
          <w:b/>
          <w:sz w:val="24"/>
          <w:szCs w:val="24"/>
        </w:rPr>
        <w:t xml:space="preserve">Аннотация к рабочей программе </w:t>
      </w:r>
      <w:r>
        <w:rPr>
          <w:rFonts w:ascii="Times New Roman" w:eastAsia="Calibri" w:hAnsi="Times New Roman" w:cs="Times New Roman"/>
          <w:b/>
          <w:sz w:val="24"/>
          <w:szCs w:val="24"/>
        </w:rPr>
        <w:t>профессионального модуля</w:t>
      </w:r>
      <w:r w:rsidRPr="00B222E6">
        <w:t xml:space="preserve"> </w:t>
      </w:r>
    </w:p>
    <w:p w:rsidR="00B222E6" w:rsidRPr="0041458A" w:rsidRDefault="00B222E6" w:rsidP="00B222E6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B222E6">
        <w:rPr>
          <w:rFonts w:ascii="Times New Roman" w:eastAsia="Calibri" w:hAnsi="Times New Roman" w:cs="Times New Roman"/>
          <w:b/>
          <w:sz w:val="24"/>
          <w:szCs w:val="24"/>
        </w:rPr>
        <w:t xml:space="preserve">ПМ.03 </w:t>
      </w:r>
      <w:r>
        <w:rPr>
          <w:rFonts w:ascii="Times New Roman" w:eastAsia="Calibri" w:hAnsi="Times New Roman" w:cs="Times New Roman"/>
          <w:b/>
          <w:sz w:val="24"/>
          <w:szCs w:val="24"/>
        </w:rPr>
        <w:t>«Проведение расчетов с бюджетом и внебюджетными фондами»</w:t>
      </w:r>
      <w:r w:rsidRPr="00B222E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B222E6" w:rsidRPr="008C3F7E" w:rsidRDefault="00B222E6" w:rsidP="00B222E6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B222E6" w:rsidRPr="008C3F7E" w:rsidTr="000858EE">
        <w:tc>
          <w:tcPr>
            <w:tcW w:w="522" w:type="dxa"/>
          </w:tcPr>
          <w:p w:rsidR="00B222E6" w:rsidRPr="008C3F7E" w:rsidRDefault="00B222E6" w:rsidP="000858E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B222E6" w:rsidRPr="008C3F7E" w:rsidRDefault="00B222E6" w:rsidP="000858E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B222E6" w:rsidRPr="008C3F7E" w:rsidRDefault="00B222E6" w:rsidP="00B222E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2E6">
              <w:rPr>
                <w:rFonts w:ascii="Times New Roman" w:eastAsia="Calibri" w:hAnsi="Times New Roman" w:cs="Times New Roman"/>
                <w:sz w:val="24"/>
                <w:szCs w:val="24"/>
              </w:rPr>
              <w:t>Рабочая программа профессионального модуля ПМ.03 «Проведение расчетов с бюджетом и внебюджетными фондами»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предназначена для реализации </w:t>
            </w:r>
            <w:r w:rsidRPr="0041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профессионального цикла основной образовательной программы по специальности 38.02.01 «Экономика и бухгалтерский учет (по отраслям)» 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базе основного общего образования. </w:t>
            </w:r>
          </w:p>
        </w:tc>
      </w:tr>
      <w:tr w:rsidR="00B222E6" w:rsidRPr="008C3F7E" w:rsidTr="000858EE">
        <w:tc>
          <w:tcPr>
            <w:tcW w:w="522" w:type="dxa"/>
          </w:tcPr>
          <w:p w:rsidR="00B222E6" w:rsidRPr="008C3F7E" w:rsidRDefault="00B222E6" w:rsidP="000858E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B222E6" w:rsidRPr="008C3F7E" w:rsidRDefault="00B222E6" w:rsidP="000858E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B222E6" w:rsidRPr="008C3F7E" w:rsidRDefault="00B222E6" w:rsidP="00B222E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2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учебных планах место профессионального модуля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определено в составе </w:t>
            </w:r>
            <w:r w:rsidRPr="0041458A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профессионального цикла</w:t>
            </w:r>
            <w:r w:rsidRPr="00B222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основной образовательной прог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раммы, сформированной на основе ФГОС СПО</w:t>
            </w:r>
            <w:r w:rsidRPr="00B222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специальности 38.02.01 «Экономика и бух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галтерский учет (по отраслям)»</w:t>
            </w:r>
          </w:p>
        </w:tc>
      </w:tr>
      <w:tr w:rsidR="00B222E6" w:rsidRPr="008C3F7E" w:rsidTr="000858EE">
        <w:tc>
          <w:tcPr>
            <w:tcW w:w="522" w:type="dxa"/>
          </w:tcPr>
          <w:p w:rsidR="00B222E6" w:rsidRPr="008C3F7E" w:rsidRDefault="00B222E6" w:rsidP="000858E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B222E6" w:rsidRPr="008C3F7E" w:rsidRDefault="00B222E6" w:rsidP="000858E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B222E6" w:rsidRPr="008C3F7E" w:rsidRDefault="00B222E6" w:rsidP="000858E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242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часа;</w:t>
            </w:r>
          </w:p>
          <w:p w:rsidR="00B222E6" w:rsidRPr="008C3F7E" w:rsidRDefault="00B222E6" w:rsidP="000858E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обязательная аудиторная нагрузка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 116 часа,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том числе</w:t>
            </w:r>
          </w:p>
          <w:p w:rsidR="00B222E6" w:rsidRPr="008C3F7E" w:rsidRDefault="00B222E6" w:rsidP="000858E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практические занятия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 36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B222E6" w:rsidRPr="008C3F7E" w:rsidRDefault="00B222E6" w:rsidP="000858EE">
            <w:pPr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B222E6" w:rsidRPr="008C3F7E" w:rsidTr="00BC00F1">
        <w:trPr>
          <w:trHeight w:val="976"/>
        </w:trPr>
        <w:tc>
          <w:tcPr>
            <w:tcW w:w="522" w:type="dxa"/>
          </w:tcPr>
          <w:p w:rsidR="00B222E6" w:rsidRPr="008C3F7E" w:rsidRDefault="00B222E6" w:rsidP="000858E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B222E6" w:rsidRPr="008C3F7E" w:rsidRDefault="00B222E6" w:rsidP="000858E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BC00F1" w:rsidRPr="00BC00F1" w:rsidRDefault="00BC00F1" w:rsidP="000858EE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C00F1">
              <w:rPr>
                <w:rFonts w:ascii="Times New Roman" w:eastAsia="Times New Roman" w:hAnsi="Times New Roman" w:cs="Times New Roman"/>
                <w:bCs/>
              </w:rPr>
              <w:t>Раздел ПМ.03 Проведение расчетов с бюджетом и внебюджетными фондами</w:t>
            </w:r>
          </w:p>
          <w:p w:rsidR="00BC00F1" w:rsidRPr="00BC00F1" w:rsidRDefault="00BC00F1" w:rsidP="000858EE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C00F1">
              <w:rPr>
                <w:rFonts w:ascii="Times New Roman" w:eastAsia="Times New Roman" w:hAnsi="Times New Roman" w:cs="Times New Roman"/>
                <w:bCs/>
              </w:rPr>
              <w:t>МДК 03.01«Организация расчетов с бюджетами бюджетной системы Российской Федерации»</w:t>
            </w:r>
          </w:p>
          <w:p w:rsidR="00BC00F1" w:rsidRPr="00BC00F1" w:rsidRDefault="00BC00F1" w:rsidP="00BC00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C00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Тема 1. </w:t>
            </w:r>
            <w:r w:rsidRPr="00BC00F1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Основы организации расчетов с бюджетами бюджетной системы Российской Федерации по налогам и сборам</w:t>
            </w:r>
          </w:p>
          <w:p w:rsidR="00BC00F1" w:rsidRPr="00BC00F1" w:rsidRDefault="00BC00F1" w:rsidP="00BC00F1">
            <w:pPr>
              <w:snapToGri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C00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Тема 2. Бюджетная классификация доходов бюджета.</w:t>
            </w:r>
          </w:p>
          <w:p w:rsidR="00BC00F1" w:rsidRPr="00BC00F1" w:rsidRDefault="00BC00F1" w:rsidP="00BC00F1">
            <w:pPr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C00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Тема 3. </w:t>
            </w:r>
            <w:r w:rsidRPr="00BC00F1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Организация расчетов с бюджетом по федеральным налогам.</w:t>
            </w:r>
          </w:p>
          <w:p w:rsidR="00BC00F1" w:rsidRPr="00BC00F1" w:rsidRDefault="00BC00F1" w:rsidP="00BC00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C00F1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Тема 3.1 Организация расчетов по налогу на добавленную стоимость</w:t>
            </w:r>
          </w:p>
          <w:p w:rsidR="00BC00F1" w:rsidRPr="00BC00F1" w:rsidRDefault="00BC00F1" w:rsidP="00BC00F1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BC00F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Тема 3.2. Организация расчетов по акцизам</w:t>
            </w:r>
          </w:p>
          <w:p w:rsidR="00BC00F1" w:rsidRPr="00BC00F1" w:rsidRDefault="00BC00F1" w:rsidP="00BC00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00F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 3.3. Организация расчетов по налогу на прибыль организаций</w:t>
            </w:r>
          </w:p>
          <w:p w:rsidR="00BC00F1" w:rsidRPr="00BC00F1" w:rsidRDefault="00BC00F1" w:rsidP="00BC00F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C00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Тема 3.4. Организация расчетов по налогу на доходы физических лиц</w:t>
            </w:r>
          </w:p>
          <w:p w:rsidR="00BC00F1" w:rsidRPr="00BC00F1" w:rsidRDefault="00BC00F1" w:rsidP="00BC00F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C00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Тема 3.5 Организация расчетов по другим федеральным налогам и сборам</w:t>
            </w:r>
          </w:p>
          <w:p w:rsidR="00BC00F1" w:rsidRPr="00BC00F1" w:rsidRDefault="00BC00F1" w:rsidP="00BC00F1">
            <w:pPr>
              <w:snapToGri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C00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Тема 4. Организация расчетов по региональным налогам и сборам</w:t>
            </w:r>
          </w:p>
          <w:p w:rsidR="00BC00F1" w:rsidRPr="00BC00F1" w:rsidRDefault="00BC00F1" w:rsidP="00BC00F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C00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Тема 4.1. Организация расчетов по налогу на имущество организаций</w:t>
            </w:r>
          </w:p>
          <w:p w:rsidR="00BC00F1" w:rsidRPr="00BC00F1" w:rsidRDefault="00BC00F1" w:rsidP="00BC00F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C00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Тема 4.2 Организация расчетов </w:t>
            </w:r>
            <w:proofErr w:type="gramStart"/>
            <w:r w:rsidRPr="00BC00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  транспортному</w:t>
            </w:r>
            <w:proofErr w:type="gramEnd"/>
            <w:r w:rsidRPr="00BC00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налогу организаций</w:t>
            </w:r>
          </w:p>
          <w:p w:rsidR="00BC00F1" w:rsidRPr="00BC00F1" w:rsidRDefault="00BC00F1" w:rsidP="00BC00F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C00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Тема 5. Организация расчетов с бюджетом по местным налогам</w:t>
            </w:r>
          </w:p>
          <w:p w:rsidR="00BC00F1" w:rsidRPr="00BC00F1" w:rsidRDefault="00BC00F1" w:rsidP="00BC00F1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BC00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Тема 5.1 Организация расчетов по земельному налогу</w:t>
            </w:r>
          </w:p>
          <w:p w:rsidR="00BC00F1" w:rsidRPr="00BC00F1" w:rsidRDefault="00BC00F1" w:rsidP="00BC00F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C00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Тема 6 Организация расчетов при применении специальных налоговых режимов.</w:t>
            </w:r>
          </w:p>
          <w:p w:rsidR="00BC00F1" w:rsidRPr="00BC00F1" w:rsidRDefault="00BC00F1" w:rsidP="00BC00F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C00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Тема 6.1. Организация расчетов при применении упрощенной системы налогообложения</w:t>
            </w:r>
          </w:p>
          <w:p w:rsidR="00BC00F1" w:rsidRPr="00BC00F1" w:rsidRDefault="00BC00F1" w:rsidP="00BC00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</w:pPr>
            <w:r w:rsidRPr="00BC00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Тема 6.2 Организация учета расчетов по единому сельскохозяйственному налогу</w:t>
            </w:r>
          </w:p>
          <w:p w:rsidR="00B222E6" w:rsidRPr="00BC00F1" w:rsidRDefault="00BC00F1" w:rsidP="00BC00F1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C00F1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</w:t>
            </w:r>
            <w:r w:rsidRPr="00BC00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Тема 7. Организация расчетов с внебюджетными фондами</w:t>
            </w:r>
          </w:p>
        </w:tc>
      </w:tr>
      <w:tr w:rsidR="00B222E6" w:rsidRPr="008C3F7E" w:rsidTr="000858EE">
        <w:tc>
          <w:tcPr>
            <w:tcW w:w="522" w:type="dxa"/>
          </w:tcPr>
          <w:p w:rsidR="00B222E6" w:rsidRPr="008C3F7E" w:rsidRDefault="00B222E6" w:rsidP="000858E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73" w:type="dxa"/>
          </w:tcPr>
          <w:p w:rsidR="00B222E6" w:rsidRPr="008C3F7E" w:rsidRDefault="00B222E6" w:rsidP="000858E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B222E6" w:rsidRPr="008C3F7E" w:rsidRDefault="00B222E6" w:rsidP="000858EE">
            <w:pPr>
              <w:tabs>
                <w:tab w:val="left" w:pos="553"/>
              </w:tabs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B222E6" w:rsidRPr="008C3F7E" w:rsidRDefault="00B222E6" w:rsidP="000858EE">
            <w:pPr>
              <w:numPr>
                <w:ilvl w:val="0"/>
                <w:numId w:val="1"/>
              </w:numPr>
              <w:ind w:left="1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730E98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fldChar w:fldCharType="begin"/>
            </w:r>
            <w:r w:rsidR="00730E98" w:rsidRPr="00730E98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instrText xml:space="preserve"> </w:instrText>
            </w:r>
            <w:r w:rsidR="00730E98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instrText>HYPERLINK</w:instrText>
            </w:r>
            <w:r w:rsidR="00730E98" w:rsidRPr="00730E98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instrText xml:space="preserve"> "</w:instrText>
            </w:r>
            <w:r w:rsidR="00730E98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instrText>https</w:instrText>
            </w:r>
            <w:r w:rsidR="00730E98" w:rsidRPr="00730E98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instrText>://</w:instrText>
            </w:r>
            <w:r w:rsidR="00730E98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instrText>www</w:instrText>
            </w:r>
            <w:r w:rsidR="00730E98" w:rsidRPr="00730E98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instrText>.</w:instrText>
            </w:r>
            <w:r w:rsidR="00730E98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instrText>iprbookshop</w:instrText>
            </w:r>
            <w:r w:rsidR="00730E98" w:rsidRPr="00730E98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instrText>.</w:instrText>
            </w:r>
            <w:r w:rsidR="00730E98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instrText>ru</w:instrText>
            </w:r>
            <w:r w:rsidR="00730E98" w:rsidRPr="00730E98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instrText xml:space="preserve">/" </w:instrText>
            </w:r>
            <w:r w:rsidR="00730E98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fldChar w:fldCharType="separate"/>
            </w:r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www</w:t>
            </w:r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iprbookshop</w:t>
            </w:r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ru</w:t>
            </w:r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/</w:t>
            </w:r>
            <w:r w:rsidR="00730E98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(с 07.09.2017 г.)</w:t>
            </w:r>
          </w:p>
          <w:p w:rsidR="00B222E6" w:rsidRPr="008C3F7E" w:rsidRDefault="00B222E6" w:rsidP="000858EE">
            <w:pPr>
              <w:numPr>
                <w:ilvl w:val="0"/>
                <w:numId w:val="1"/>
              </w:numPr>
              <w:ind w:left="125"/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5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https://e.lanbook.com/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B222E6" w:rsidRPr="008C3F7E" w:rsidRDefault="00B222E6" w:rsidP="000858EE">
            <w:pPr>
              <w:numPr>
                <w:ilvl w:val="0"/>
                <w:numId w:val="1"/>
              </w:numPr>
              <w:ind w:left="1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») - </w:t>
            </w:r>
            <w:hyperlink r:id="rId6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https://urait.ru/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B222E6" w:rsidRPr="008C3F7E" w:rsidRDefault="00B222E6" w:rsidP="000858EE">
            <w:pPr>
              <w:numPr>
                <w:ilvl w:val="0"/>
                <w:numId w:val="1"/>
              </w:numPr>
              <w:ind w:left="125"/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Znanium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r w:rsidR="00730E98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fldChar w:fldCharType="begin"/>
            </w:r>
            <w:r w:rsidR="00730E98" w:rsidRPr="00730E98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instrText xml:space="preserve"> </w:instrText>
            </w:r>
            <w:r w:rsidR="00730E98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instrText>HYPERLINK</w:instrText>
            </w:r>
            <w:r w:rsidR="00730E98" w:rsidRPr="00730E98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instrText xml:space="preserve"> "</w:instrText>
            </w:r>
            <w:r w:rsidR="00730E98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instrText>https</w:instrText>
            </w:r>
            <w:r w:rsidR="00730E98" w:rsidRPr="00730E98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instrText>://</w:instrText>
            </w:r>
            <w:r w:rsidR="00730E98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instrText>znanium</w:instrText>
            </w:r>
            <w:r w:rsidR="00730E98" w:rsidRPr="00730E98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instrText>.</w:instrText>
            </w:r>
            <w:r w:rsidR="00730E98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instrText>com</w:instrText>
            </w:r>
            <w:r w:rsidR="00730E98" w:rsidRPr="00730E98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instrText xml:space="preserve">/" </w:instrText>
            </w:r>
            <w:r w:rsidR="00730E98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fldChar w:fldCharType="separate"/>
            </w:r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https</w:t>
            </w:r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://</w:t>
            </w:r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znanium</w:t>
            </w:r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.</w:t>
            </w:r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/>
              </w:rPr>
              <w:t>com</w:t>
            </w:r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/</w:t>
            </w:r>
            <w:r w:rsidR="00730E98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(с 20.04.2019 г.)</w:t>
            </w:r>
          </w:p>
          <w:p w:rsidR="00B222E6" w:rsidRPr="008C3F7E" w:rsidRDefault="00B222E6" w:rsidP="000858EE">
            <w:pPr>
              <w:numPr>
                <w:ilvl w:val="0"/>
                <w:numId w:val="1"/>
              </w:numPr>
              <w:ind w:left="125"/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7" w:history="1"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https://ibooks.ru/</w:t>
              </w:r>
            </w:hyperlink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(с 01.07.2021 г.)</w:t>
            </w:r>
          </w:p>
          <w:p w:rsidR="00B222E6" w:rsidRPr="008C3F7E" w:rsidRDefault="00B222E6" w:rsidP="000858EE">
            <w:pPr>
              <w:numPr>
                <w:ilvl w:val="0"/>
                <w:numId w:val="1"/>
              </w:numPr>
              <w:ind w:left="125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PROF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8" w:history="1"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profspo</w:t>
              </w:r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  <w:r w:rsidRPr="008C3F7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 xml:space="preserve"> </w:t>
            </w:r>
            <w:r w:rsidRPr="008C3F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(с 01.09.2024 г.) </w:t>
            </w:r>
          </w:p>
          <w:p w:rsidR="00B222E6" w:rsidRPr="008C3F7E" w:rsidRDefault="00B222E6" w:rsidP="000858EE">
            <w:pPr>
              <w:tabs>
                <w:tab w:val="left" w:pos="553"/>
              </w:tabs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22E6" w:rsidRPr="008C3F7E" w:rsidTr="000858EE">
        <w:tc>
          <w:tcPr>
            <w:tcW w:w="522" w:type="dxa"/>
          </w:tcPr>
          <w:p w:rsidR="00B222E6" w:rsidRPr="008C3F7E" w:rsidRDefault="00B222E6" w:rsidP="000858E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B222E6" w:rsidRPr="008C3F7E" w:rsidRDefault="00B222E6" w:rsidP="000858E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511C4F" w:rsidRPr="00A576B6" w:rsidRDefault="00511C4F" w:rsidP="00511C4F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</w:pPr>
            <w:r w:rsidRPr="00A576B6"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Форма промежуточной аттестации по междисциплинарным курсам – комплексный дифференцированный зачет; </w:t>
            </w:r>
          </w:p>
          <w:p w:rsidR="00B222E6" w:rsidRPr="008C3F7E" w:rsidRDefault="00511C4F" w:rsidP="000858E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6B6"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>Форма итоговой аттестации по профессиональному модулю – экзамен (квалификационный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B222E6" w:rsidRPr="008C3F7E" w:rsidTr="000858EE">
        <w:tc>
          <w:tcPr>
            <w:tcW w:w="522" w:type="dxa"/>
          </w:tcPr>
          <w:p w:rsidR="00B222E6" w:rsidRPr="008C3F7E" w:rsidRDefault="00B222E6" w:rsidP="000858E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3" w:type="dxa"/>
          </w:tcPr>
          <w:p w:rsidR="00B222E6" w:rsidRPr="008C3F7E" w:rsidRDefault="00B222E6" w:rsidP="000858E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B222E6" w:rsidRPr="008C3F7E" w:rsidRDefault="00511C4F" w:rsidP="000858E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Ситдикова Р.Д.</w:t>
            </w:r>
            <w:r w:rsidR="00B222E6"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B222E6" w:rsidRPr="008C3F7E" w:rsidRDefault="00B222E6" w:rsidP="00B222E6">
      <w:pPr>
        <w:spacing w:after="200" w:line="240" w:lineRule="auto"/>
        <w:ind w:right="141"/>
        <w:rPr>
          <w:rFonts w:ascii="Times New Roman" w:eastAsia="Calibri" w:hAnsi="Times New Roman" w:cs="Times New Roman"/>
          <w:sz w:val="24"/>
          <w:szCs w:val="24"/>
        </w:rPr>
      </w:pPr>
      <w:bookmarkStart w:id="1" w:name="page46"/>
      <w:bookmarkEnd w:id="1"/>
    </w:p>
    <w:p w:rsidR="00B222E6" w:rsidRDefault="00B222E6" w:rsidP="00B222E6"/>
    <w:p w:rsidR="008D086D" w:rsidRDefault="008D086D"/>
    <w:sectPr w:rsidR="008D086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ヒラギノ角ゴ Pro W3">
    <w:altName w:val="MS Gothic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2E6"/>
    <w:rsid w:val="00511C4F"/>
    <w:rsid w:val="00730E98"/>
    <w:rsid w:val="008D086D"/>
    <w:rsid w:val="00B222E6"/>
    <w:rsid w:val="00BC00F1"/>
    <w:rsid w:val="00BD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016CCC-FE8F-4D5C-A0EE-479C73B05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2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2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fspo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book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" TargetMode="External"/><Relationship Id="rId5" Type="http://schemas.openxmlformats.org/officeDocument/2006/relationships/hyperlink" Target="https://e.lanbook.co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std</cp:lastModifiedBy>
  <cp:revision>2</cp:revision>
  <dcterms:created xsi:type="dcterms:W3CDTF">2024-09-10T16:50:00Z</dcterms:created>
  <dcterms:modified xsi:type="dcterms:W3CDTF">2024-09-11T12:02:00Z</dcterms:modified>
</cp:coreProperties>
</file>