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D6C" w:rsidRDefault="00826D6C" w:rsidP="00826D6C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2024-2025</w:t>
      </w:r>
      <w:bookmarkStart w:id="0" w:name="_GoBack"/>
      <w:bookmarkEnd w:id="0"/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826D6C" w:rsidRPr="008C3F7E" w:rsidRDefault="00826D6C" w:rsidP="00826D6C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D6C" w:rsidRPr="00D32933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Аннотации к рабочим программам</w:t>
      </w: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по учебным и производственным практикам (по профилю специальности и преддипломной)</w:t>
      </w:r>
    </w:p>
    <w:p w:rsidR="00826D6C" w:rsidRPr="00D32933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2933">
        <w:rPr>
          <w:rFonts w:ascii="Times New Roman" w:eastAsia="Calibri" w:hAnsi="Times New Roman" w:cs="Times New Roman"/>
          <w:b/>
          <w:sz w:val="24"/>
          <w:szCs w:val="24"/>
        </w:rPr>
        <w:t>по специальности 38.02.01</w:t>
      </w:r>
    </w:p>
    <w:p w:rsidR="00826D6C" w:rsidRPr="00D32933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2933">
        <w:rPr>
          <w:rFonts w:ascii="Times New Roman" w:eastAsia="Calibri" w:hAnsi="Times New Roman" w:cs="Times New Roman"/>
          <w:b/>
          <w:sz w:val="24"/>
          <w:szCs w:val="24"/>
        </w:rPr>
        <w:t>«Экономика и бухгалтерский учет (по отраслям)»</w:t>
      </w:r>
    </w:p>
    <w:p w:rsidR="00826D6C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32933">
        <w:rPr>
          <w:rFonts w:ascii="Times New Roman" w:eastAsia="Calibri" w:hAnsi="Times New Roman" w:cs="Times New Roman"/>
          <w:b/>
          <w:sz w:val="24"/>
          <w:szCs w:val="24"/>
        </w:rPr>
        <w:t>среднего профессионального образования</w:t>
      </w:r>
    </w:p>
    <w:p w:rsidR="00826D6C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6D6C" w:rsidRPr="0041458A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 к рабочей программе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по учебной практике по профессиональному модулю ПМ.01. «Документирование хозяйственных операций и ведение бухгалтерского учета активов организации»</w:t>
      </w:r>
    </w:p>
    <w:p w:rsidR="00826D6C" w:rsidRPr="008C3F7E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01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6C489B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ПМ.01 «Документирование хозяйственных операций и ведение бухгалтерского учета активов организации»,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справки об условной организации, ее организационно-правовой собственности, специализации производства. Формирование учетной политики условной организации.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Разработка рабочего плана счетов бухгалтерского учета, применяемого в организации.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данных об остатках на счетах бухгалтерского учета. Проверка и обработка первичных бухгалтерских документов.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Исправление ошибок в бухгалтерских документах и в учетных регистрах.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Отражение в учете фактов хозяйственной жизни, связанных с нематериальными активами. Учет поступления, выбытия, оценка </w:t>
            </w: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и учет амортизации. Заполнение первичных документов и учетных регистров по учету нематериальных активов.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запасов. 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Отражение в учете затрат на производство и </w:t>
            </w:r>
            <w:proofErr w:type="spellStart"/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калькулирование</w:t>
            </w:r>
            <w:proofErr w:type="spellEnd"/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себестоимости продукции (работ, услуг).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</w:t>
            </w:r>
            <w:proofErr w:type="spellStart"/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калькулирование</w:t>
            </w:r>
            <w:proofErr w:type="spellEnd"/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себестоимости вспомогательных производств.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:rsidR="00826D6C" w:rsidRPr="006C489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учетных регистров по учету расчетов с разными дебиторами и кредиторами. Учет расчетов с подотчетными лицами.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6C489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отчета по учебной практике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8C3F7E" w:rsidRDefault="00826D6C" w:rsidP="000543F2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826D6C" w:rsidRPr="008C3F7E" w:rsidRDefault="00826D6C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Pr="008C3F7E" w:rsidRDefault="00826D6C" w:rsidP="00826D6C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bookmarkStart w:id="1" w:name="page46"/>
      <w:bookmarkEnd w:id="1"/>
    </w:p>
    <w:p w:rsidR="00826D6C" w:rsidRDefault="00826D6C" w:rsidP="00826D6C"/>
    <w:p w:rsidR="00826D6C" w:rsidRPr="0041458A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 к рабочей программе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ПМ.01. «Документирование хозяйственных операций и ведение бухгалтерского учета активов организации»</w:t>
      </w:r>
    </w:p>
    <w:p w:rsidR="00826D6C" w:rsidRPr="008C3F7E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01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6C489B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Производственная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входит в состав профессионального модуля ПМ.01 «Документирование хозяйственных операций и ведение бухгалтерского учета активов организации»,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с организацией. Прохождение инструктажу по технике безопасности.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Документация и документооборот в бухгалтерском учете. Знакомство с Уставом, Учетной политикой, рабочим Планом счетов ведения бухгалтерского учета, схемой документооборота организации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денежных средств в кассе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операций на расчетном счете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валютных операций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финансовых вложений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основных средств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нематериальных активов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процесса снабжения и материальных запасов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процесса производства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процесса реализации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расчетов с физическими и юридическими лицами</w:t>
            </w:r>
          </w:p>
          <w:p w:rsidR="00826D6C" w:rsidRPr="00154767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отчета по практике по профилю специальности (предпоследний день практики)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54767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Защита отчета (последний день практики)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1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1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1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1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826D6C" w:rsidRPr="008C3F7E" w:rsidRDefault="00826D6C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Pr="008C3F7E" w:rsidRDefault="00826D6C" w:rsidP="00826D6C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p w:rsidR="00826D6C" w:rsidRPr="0041458A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>по учебной практике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 профессиональному модулю 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ПМ.02 «Ведение бухгалтерского учета источников формирования активов, 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выполнение работ по инвентаризации активов и финансовых обязательств организации» </w:t>
      </w:r>
    </w:p>
    <w:p w:rsidR="00826D6C" w:rsidRPr="008C3F7E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02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6C489B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</w:t>
            </w:r>
            <w:r>
              <w:rPr>
                <w:rStyle w:val="FontStyle79"/>
                <w:sz w:val="24"/>
                <w:szCs w:val="24"/>
              </w:rPr>
              <w:t>ПМ.02 «Ведение бу</w:t>
            </w:r>
            <w:r>
              <w:rPr>
                <w:rStyle w:val="FontStyle79"/>
                <w:sz w:val="24"/>
                <w:szCs w:val="24"/>
              </w:rPr>
              <w:t>х</w:t>
            </w:r>
            <w:r>
              <w:rPr>
                <w:rStyle w:val="FontStyle79"/>
                <w:sz w:val="24"/>
                <w:szCs w:val="24"/>
              </w:rPr>
              <w:t>галтерского учета источников формирования активов, выполнение работ по инвентаризации активов и финансовых обязательств организации»</w:t>
            </w:r>
            <w:r>
              <w:rPr>
                <w:rFonts w:eastAsia="Calibri"/>
              </w:rPr>
              <w:t>,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и документальное оформление операций по формированию уставного капитала.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Работа со справочником «Контрагенты». Ввод информации об учредителях.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и документальное оформление расчетов с учредителями.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Формирование </w:t>
            </w:r>
            <w:proofErr w:type="spellStart"/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оборотно</w:t>
            </w:r>
            <w:proofErr w:type="spellEnd"/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-сальдовой ведомости по счету 75 «Расчеты с учредителями».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Ввод информации о работниках организации.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Учет расчетов с персоналом по оплате труда.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платежной ведомости на выплату заработной платы.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Выплата заработной платы. Составление расчетных листков.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Закрытие месяца.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регламентированных отчетов.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бухгалтерского баланса.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отчета о финансовых результатах.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отчета по учебной практике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1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1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1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7028BF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1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Default="00826D6C" w:rsidP="00826D6C"/>
    <w:p w:rsidR="00826D6C" w:rsidRPr="0041458A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ПМ.02 «Ведение бухгалтерского учета источников 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формирования активов, выполнение работ по инвентаризации активов и финансовых обязательств организации» </w:t>
      </w:r>
    </w:p>
    <w:p w:rsidR="00826D6C" w:rsidRPr="008C3F7E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02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6C489B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Производственная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входит в состав профессионального модуля </w:t>
            </w:r>
            <w:r>
              <w:rPr>
                <w:rStyle w:val="FontStyle79"/>
                <w:sz w:val="24"/>
                <w:szCs w:val="24"/>
              </w:rPr>
              <w:t>ПМ.02 «Ведение бу</w:t>
            </w:r>
            <w:r>
              <w:rPr>
                <w:rStyle w:val="FontStyle79"/>
                <w:sz w:val="24"/>
                <w:szCs w:val="24"/>
              </w:rPr>
              <w:t>х</w:t>
            </w:r>
            <w:r>
              <w:rPr>
                <w:rStyle w:val="FontStyle79"/>
                <w:sz w:val="24"/>
                <w:szCs w:val="24"/>
              </w:rPr>
              <w:t>галтерского учета источников формирования активов, выполнение работ по инвентаризации активов и финансовых обязательств организации»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с орган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изацией. Прохождение инструктажа</w:t>
            </w: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по технике безопасности.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Разработка рабочего плана счетов экономического субъекта и сравнение его с типовым планом счетов бухгалтерского учета финансово-хозяйственной деятельности.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и изучение формирования учетной политики организации.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с организацией бухгалтерского учета и структурой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Ознакомление с нормативными документами по учету личного состава, по учету использования рабочего времени.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е документов по учету личного состава, по учету использования рабочего времени.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первичных документов по учету численности работников, учету отработанного времени и выработки.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Изучение порядка начисления заработной платы и ее учета при различных видах, формах и системах оплаты труда.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первичных документов по учету оплаты труда в выходные и праздничные дни, в ночное время, оплаты сверхурочного времени.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первичных документов по учету оплаты труда при сменном графике работы.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начисленной заработной платы.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и выполнение расчета заработной платы за неотработанное время.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заработной платы за неотработанное время.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пособий по временной нетрудоспособности и документальное оформление пособий по временной нетрудоспособности.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пособий в связи с материнством.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пособий по временной нетрудоспособности от несчастных случаев на производстве и профессиональных заболеваний.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Документальное оформление пособий по временной нетрудоспособности от несчастных случаев на производстве и профессиональных заболеваний.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Выполнение расчета премий, доплат и надбавок.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премий, доплат и надбавок и документальное оформление премий, доплат и надбавок.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суммы удержаний из заработной платы, отражение в учете соответствующих операций.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Начисление и документальное оформление доходов, не облагаемых НДФЛ.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удержаний из заработной платы.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бухгалтерских проводок на счетах синтетического учета труда по заработной плате и расчетам с персоналом по оплате труда.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учету кредитов банков и займов.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получения, использования и возврата кредита (займа), привлеченного экономическим субъектом под соответствующие нужды.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начисления процентов по займам и кредитам.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Документальное оформление получения и возврата кредитов и займов.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и изменению уставного капитала.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и изменению резервного капитала.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и изменению добавочного капитала.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процесса формирования и изменения собственного капитала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финансовых результатов деятельности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финансовых результатов деятельности экономического субъекта в зависимости от вида деятельности.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использования прибыли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учету расчетов с учредителями.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и подготовка нормативных документов по учету собственных акций.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бухгалтерских проводок по начисления и выплаты дивидендов.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финансовых результатов от обычных видов деятельности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финансовых результатов от обычных видов деятельности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 по формированию финансовых результатов по прочим видам деятельности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финансовых результатов по прочим видам деятельности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Использование в работе нормативных документов, регламентирующих порядок целевого финансирования экономических субъектов.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экономического субъекта целевого финансирования.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экономического субъекта доходов будущих периодов.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экономического субъекта образования и использования резерва по сомнительным долгам.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Использование в работе нормативных документов, регламентирующих порядок проведения инвентаризации.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Подготовка документов для проведения инвентаризации активов и обязательств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Участие в работе комиссии по инвентаризации имущества и обязательств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Подготовка регистров аналитического учета по местам хранения имущества и передача их лицам, ответственным за подготовительный этап, для подбора документации, необходимой для проведения инвентаризации.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Выполнение работ по инвентаризации </w:t>
            </w:r>
            <w:proofErr w:type="spellStart"/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внеоборотных</w:t>
            </w:r>
            <w:proofErr w:type="spellEnd"/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активов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Выполнение работ по инвентаризации и переоценке материально-производственных запасов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в учете убытков от недостачи товара, переданного на ответственное хранение.</w:t>
            </w:r>
          </w:p>
          <w:p w:rsidR="00826D6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028BF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Составление бухгалтерских проводок в учете при списания выявленной при инвентаризации недостачи товаров в пределах норм естественной убыли.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незавершенного производства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кассы, денежных документов и бланков документов строгой отчетности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средств на счетах в банке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дебиторской и кредиторской задолженности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Выполнение работ по инвентаризации расчетов с покупателями, поставщиками и </w:t>
            </w:r>
            <w:proofErr w:type="gramStart"/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прочими дебиторами</w:t>
            </w:r>
            <w:proofErr w:type="gramEnd"/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кредиторами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расчетов с подотчетными лицами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расчетов с бюджетом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Выполнение работ по инвентаризации расчетов с внебюджетными фондами и отражение ее результатов в бухгалтерских проводках.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Формирование бухгалтерских проводок по отражению недостачи ценностей, выявленных в ходе инвентаризации, </w:t>
            </w: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независимо от причин их возникновения с целью контроля на счете 94 «Недостачи и потери от порчи ценностей».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Формирование бухгалтерских проводок по списанию недостач в зависимости от причин их возникновения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Составление сличительных ведомостей и установление соответствия данных о фактическом наличии средств данным бухгалтерского учета.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Документальное оформление результатов инвентаризации активов и обязательств экономического субъекта.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Оформление отчета по практике по профилю специальности (предпоследний день практики)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7028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Защита отчета (последний день практики)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2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2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2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2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2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826D6C" w:rsidRPr="008C3F7E" w:rsidRDefault="00826D6C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Default="00826D6C" w:rsidP="00826D6C"/>
    <w:p w:rsidR="00826D6C" w:rsidRDefault="00826D6C" w:rsidP="00826D6C"/>
    <w:p w:rsidR="00826D6C" w:rsidRPr="0041458A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>по учебной практике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 профессиональному модулю </w:t>
      </w:r>
      <w:r w:rsidRPr="007028BF">
        <w:rPr>
          <w:rFonts w:ascii="Times New Roman" w:eastAsia="Calibri" w:hAnsi="Times New Roman" w:cs="Times New Roman"/>
          <w:b/>
          <w:iCs/>
          <w:sz w:val="24"/>
          <w:szCs w:val="24"/>
        </w:rPr>
        <w:t>ПМ.03 «Проведение расчетов с бюджетом и внебюджетными фондами»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826D6C" w:rsidRPr="008C3F7E" w:rsidRDefault="00826D6C" w:rsidP="00826D6C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03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6C489B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</w:t>
            </w:r>
            <w:r w:rsidRPr="007028BF">
              <w:rPr>
                <w:rFonts w:ascii="Times New Roman" w:eastAsia="Calibri" w:hAnsi="Times New Roman" w:cs="Times New Roman"/>
                <w:sz w:val="24"/>
                <w:szCs w:val="24"/>
              </w:rPr>
              <w:t>ПМ.03 «Проведение расчетов с бюджетом и внебюджетными фондами»</w:t>
            </w:r>
            <w:r>
              <w:rPr>
                <w:rStyle w:val="FontStyle79"/>
              </w:rPr>
              <w:t>,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данными условной организации, типовыми фактами хозяйственной жизни, связанными с проведением расчетов с бюджетами бюджетной системы по налогам, сборам, страховым взносам, рабочим планом счетов условной организации </w:t>
            </w: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 xml:space="preserve">по счету 68 «Расчеты по налогам и сборам» и счету 69 «Расчеты по социальному страхованию и обеспечению».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На основании фактов хозяйственной жизни условной организации выполнить следующие работы: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Произвести расчёты по налогу на добавленную стоимость (НДС).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добавленную стоимость.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на перечисление налога на добавленную стоимость в бюджет.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Произвести расчёт налога на имущество организаций.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имущество организаций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для перечисления налога на имущество организаций.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прибыль организаций (авансового платежа) за налоговый или отчетный период.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для перечисления налога на прибыль организаций (авансового платежа).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при применении упрощенной системы налогообложения.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для перечисления налога в бюджетную систему Российской Федерации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доходы физических лиц. Оформить платежные поручения на уплату налога на доходы физических лиц.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Оформить платежные поручения на перечисление налога на добавленную стоимость в бюджет.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Произвести расчёт налога на имущество организаций.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Сформировать бухгалтерские проводки по начислению и перечислению налога на имущество организаций 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Формирование отчета по учебной практике</w:t>
            </w: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2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2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2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2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7028BF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2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Default="00826D6C" w:rsidP="00826D6C"/>
    <w:p w:rsidR="00826D6C" w:rsidRPr="0041458A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 к рабочей программе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</w:t>
      </w:r>
      <w:r w:rsidRPr="0011471B">
        <w:rPr>
          <w:rFonts w:ascii="Times New Roman" w:eastAsia="Calibri" w:hAnsi="Times New Roman" w:cs="Times New Roman"/>
          <w:b/>
          <w:iCs/>
          <w:sz w:val="24"/>
          <w:szCs w:val="24"/>
        </w:rPr>
        <w:t>ПМ.03 «Проведение расчетов с бюджетом и внебюджетными фондами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  <w:r w:rsidRPr="0015476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826D6C" w:rsidRPr="008C3F7E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03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11471B" w:rsidRDefault="00826D6C" w:rsidP="000543F2">
            <w:pPr>
              <w:pStyle w:val="Style19"/>
              <w:widowControl/>
              <w:spacing w:line="276" w:lineRule="auto"/>
              <w:ind w:left="10" w:firstLine="701"/>
              <w:rPr>
                <w:sz w:val="22"/>
                <w:szCs w:val="22"/>
              </w:rPr>
            </w:pPr>
            <w:r>
              <w:rPr>
                <w:rFonts w:eastAsia="Calibri"/>
              </w:rPr>
              <w:t xml:space="preserve">Производственная </w:t>
            </w:r>
            <w:r w:rsidRPr="006C489B">
              <w:rPr>
                <w:rFonts w:eastAsia="Calibri"/>
              </w:rPr>
              <w:t xml:space="preserve">практика входит в состав профессионального модуля </w:t>
            </w:r>
            <w:r>
              <w:rPr>
                <w:rStyle w:val="FontStyle79"/>
              </w:rPr>
              <w:t xml:space="preserve">ПМ.03 </w:t>
            </w:r>
            <w:r>
              <w:t>«Проведение расчетов с бюджетом и внебюджетными фондами»</w:t>
            </w:r>
            <w:r>
              <w:rPr>
                <w:rStyle w:val="FontStyle79"/>
              </w:rPr>
              <w:t xml:space="preserve">, является </w:t>
            </w:r>
            <w:proofErr w:type="spellStart"/>
            <w:r>
              <w:rPr>
                <w:rStyle w:val="FontStyle79"/>
              </w:rPr>
              <w:t>инвари</w:t>
            </w:r>
            <w:r>
              <w:rPr>
                <w:rStyle w:val="FontStyle79"/>
              </w:rPr>
              <w:t>а</w:t>
            </w:r>
            <w:r>
              <w:rPr>
                <w:rStyle w:val="FontStyle79"/>
              </w:rPr>
              <w:t>тивной</w:t>
            </w:r>
            <w:proofErr w:type="spellEnd"/>
            <w:r>
              <w:rPr>
                <w:rStyle w:val="FontStyle79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деятельностью организации.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правилами внутреннего распорядка и техникой безопасности на рабочем месте.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учредительными документами и Уставом.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приказом об учетной политике организации для целей бухгалтерского учета.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приказом об учетной политике организации для целей налогообложения.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режимом налогообложения организации.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Проанализировать состав и виды уплачиваемых организацией налогов и представляемой налоговой отчетности.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документами налоговой отчетности, порядком и форматом их представления в налоговые органы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нормативными документами, отражающими региональные и местные особенности исчисления и уплаты налогов организации.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порядком ведения в организации учета расчетов с бюджетами бюджетной системы по налогам, сборам и страховым взносам.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Выполнять поручения руководителя практики от организации.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Составить (дублировать) расчеты сумм налогов, сборов, страховых взносов, плательщиками которых является организация.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Дублировать аналитический учет по счету 68 "Расчеты по налогам и сборам" (по </w:t>
            </w:r>
            <w:proofErr w:type="spellStart"/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субсчетам</w:t>
            </w:r>
            <w:proofErr w:type="spellEnd"/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) в соответствии с данными организации.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Дублировать аналитический учет по счету 69 «Расчеты по социальному страхованию и обеспечению».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Дублировать формирование бухгалтерских проводок по начислению и перечислению сумм страховых взносов, уплачиваемых организацией.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Ознакомиться с порядком заполнения и представления в банк платежных документов на перечисление налогов, сборов, </w:t>
            </w: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 xml:space="preserve">страховых взносов в бюджеты бюджетной системы Российской Федерации. </w:t>
            </w:r>
          </w:p>
          <w:p w:rsidR="00826D6C" w:rsidRPr="0011471B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Дублировать оформление платежных поручений на перечисление налогов, сборов, страховых взносов. 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1471B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отчета по практике по профилю специальности (предпоследний день практики)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3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3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3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3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3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826D6C" w:rsidRPr="008C3F7E" w:rsidRDefault="00826D6C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Pr="008C3F7E" w:rsidRDefault="00826D6C" w:rsidP="00826D6C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p w:rsidR="00826D6C" w:rsidRDefault="00826D6C" w:rsidP="00826D6C"/>
    <w:p w:rsidR="00826D6C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>по учебной практике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о профессиональному модулю </w:t>
      </w:r>
      <w:r w:rsidRPr="00BD07EC">
        <w:rPr>
          <w:rFonts w:ascii="Times New Roman" w:eastAsia="Calibri" w:hAnsi="Times New Roman" w:cs="Times New Roman"/>
          <w:b/>
          <w:iCs/>
          <w:sz w:val="24"/>
          <w:szCs w:val="24"/>
        </w:rPr>
        <w:t>ПМ.04 «Составление и использов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ание бухгалтерской отчетности»</w:t>
      </w:r>
    </w:p>
    <w:p w:rsidR="00826D6C" w:rsidRPr="008C3F7E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04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BD07EC" w:rsidRDefault="00826D6C" w:rsidP="000543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практика входит в состав профессионального модуля </w:t>
            </w:r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ПМ.04 «Составление и использование бухгалтерской отчетности», является </w:t>
            </w:r>
            <w:proofErr w:type="spellStart"/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26D6C" w:rsidRPr="006C489B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журнала фактов хозяйственной жизни.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результатов хозяйственной деятельности за отчетный период.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Закрытие учетных бухгалтерских регистров.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форм бухгалтерской (финансовой) отчетности: бухгалтерского баланса.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Заполнение форм бухгалтерской (финансовой) отчетности: отчета о движении денежных средств.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Отражение изменений в учетной политике в целях бухгалтерского учета.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Внесение исправлений в бухгалтерскую отчетность.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оценки структуры активов и пассивов по показателям баланса.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результатов общей оценки активов и их источников по показателям баланса.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показателей ликвидности бухгалтерского баланса.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финансовых коэффициентов для оценки платежеспособности.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показателей оценки несостоятельности (банкротства)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анализ показателей финансовой устойчивости.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анализ показателей деловой активности.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Расчет показателей финансового цикла.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и анализ уровня и динамики финансовых результатов по показателям отчетности.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Определение и анализ влияния факторов на прибыль.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анализ показателей рентабельности.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анализ состава и движения собственного капитала.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Расчет и оценка чистых активов.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 поступления и расходования денежных средств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3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3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3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3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7028BF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3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Default="00826D6C" w:rsidP="00826D6C"/>
    <w:p w:rsidR="00826D6C" w:rsidRPr="00BD07EC" w:rsidRDefault="00826D6C" w:rsidP="00826D6C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</w:t>
      </w:r>
      <w:r w:rsidRPr="00BD07EC">
        <w:rPr>
          <w:rFonts w:ascii="Times New Roman" w:eastAsia="Calibri" w:hAnsi="Times New Roman" w:cs="Times New Roman"/>
          <w:b/>
          <w:iCs/>
          <w:sz w:val="24"/>
          <w:szCs w:val="24"/>
        </w:rPr>
        <w:t>ПМ.04 «Составление и использо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вание бухгалтерской отчетности»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04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6C489B" w:rsidRDefault="00826D6C" w:rsidP="000543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Производственная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входит в состав профессионального модуля </w:t>
            </w:r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ПМ.04 «Составление и использо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вание бухгалтерской отчетности»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деятельностью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правилами внутреннего распорядка и техникой безопасности на рабочем месте.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учредительными документами и Уставом.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приказом об учетной политике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состав бухгалтерской и налоговой отчетности.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 порядком ведения счетов аналитического и синтетического учета, Главной книги.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бухгалтерский баланс организации, оценку статей.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регистры учета, на основе которых составляется баланс.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порядок и сроки представления баланса в налоговые органы.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Изучить отчет о финансовых результатах организации, оценку статей.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порядок формирования доходов и расходов организации в соответствии с учетной политикой.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регистры учета, на основе которых составляется ОФР.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порядок и сроки представления ОФР в налоговые органы.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отчет о движении денежных средств и отчет об изменениях капитала, оценку статей.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регистры учета, на основе которых составляются отчеты.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порядок и сроки представления отчетов в налоговые органы.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со структурой и содержанием пояснений к отчетности.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Ознакомиться со статистической отчетностью, составляемой организацией.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ликвидность бухгалтерского баланса, оценивать и прогнозировать платежеспособность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оценку финансовой устойчивости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чистые активы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оборачиваемость активов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оценку рентабельности капитала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Определить показатели прибыли и рентабельности.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прочие доходы и расходы. Определить резервы роста прибыли.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прибыль от продаж. Определить безубыточный объем продаж.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рентабельность обычных видов деятельности.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Анализировать состав и структуру собственного капитала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lastRenderedPageBreak/>
              <w:t>Оценить эффективность использования собственного капитала.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анализ движения собственного капитала.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анализ движения денежных средств организации. Применить прямой и косвенный методы анализа движения денежных средств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Оценить платежеспособность организации по данным Отчета о движении денежных средств.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комплексную аналитическую оценку бизнеса. Провести комплексный анализ результатов хозяйственной деятельности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расчет показателей интенсификации и эффективности использования ресурсов.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Рассчитать показатели для анализа и оценки рейтинга организации.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Сопоставить полученные результаты с эталонным предприятием по рейтинговому числу.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отчета по практике по профилю специальности (предпоследний день практики)</w:t>
            </w:r>
          </w:p>
          <w:p w:rsidR="00826D6C" w:rsidRPr="007028BF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Защита отчета (последний день практики)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4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4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4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4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4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826D6C" w:rsidRPr="008C3F7E" w:rsidRDefault="00826D6C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Default="00826D6C" w:rsidP="00826D6C"/>
    <w:p w:rsidR="00826D6C" w:rsidRPr="008C3F7E" w:rsidRDefault="00826D6C" w:rsidP="00826D6C">
      <w:pPr>
        <w:spacing w:after="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>по учебной практике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о профессиональному модулю</w:t>
      </w:r>
      <w:r w:rsidRPr="00BD07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07EC">
        <w:rPr>
          <w:rFonts w:ascii="Times New Roman" w:eastAsia="Calibri" w:hAnsi="Times New Roman" w:cs="Times New Roman"/>
          <w:b/>
          <w:iCs/>
          <w:sz w:val="24"/>
          <w:szCs w:val="24"/>
        </w:rPr>
        <w:t>ПМ 05. «Выполнение работ по должности служащего «Кассир»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учебной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05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дисциплины в структуре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образовательной программы</w:t>
            </w:r>
          </w:p>
        </w:tc>
        <w:tc>
          <w:tcPr>
            <w:tcW w:w="6769" w:type="dxa"/>
          </w:tcPr>
          <w:p w:rsidR="00826D6C" w:rsidRPr="00BD07EC" w:rsidRDefault="00826D6C" w:rsidP="000543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Учебная практика входит в состав профессионального модуля </w:t>
            </w:r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ПМ 05. «Выполнени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работ по должности служащего</w:t>
            </w:r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», является </w:t>
            </w:r>
            <w:proofErr w:type="spellStart"/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BD07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26D6C" w:rsidRPr="006C489B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 часов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Изучение интерфейса и порядка использования специализированного программного обеспечения для совершения и оформления кассовых операций.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Изучение должностных обязанностей кассира.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Составление расчета на установление предприятию лимита остатка кассы.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Решение ситуационных задач на оформление первичных документов по кассовым операциям.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Проверка наличия в первичных бухгалтерских документах обязательных реквизитов.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Решение ситуационных задач по выполнению кассовых операций с применением контрольно-кассовой машины.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Оформление и отражение в бухгалтерском учете операций по получению/сдаче наличных денег в учреждениях банка.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Составление корреспонденции счетов по учету денежных средств и расчетов. 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документов по результатам инвентаризации наличных денег, ценностей и бланков в кассе.</w:t>
            </w:r>
          </w:p>
          <w:p w:rsidR="00826D6C" w:rsidRPr="00BD07E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D07EC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Решение ситуационных задач на заполнение кассовых и банковских документов по учету денежных средств.</w:t>
            </w: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</w:p>
          <w:p w:rsidR="00826D6C" w:rsidRPr="00BC00F1" w:rsidRDefault="00826D6C" w:rsidP="000543F2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4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4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4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4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7028BF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4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Default="00826D6C" w:rsidP="00826D6C"/>
    <w:p w:rsidR="00826D6C" w:rsidRPr="00BD07EC" w:rsidRDefault="00826D6C" w:rsidP="00826D6C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практике по профессиональному модулю </w:t>
      </w:r>
      <w:r w:rsidRPr="00793FE4">
        <w:rPr>
          <w:rFonts w:ascii="Times New Roman" w:eastAsia="Calibri" w:hAnsi="Times New Roman" w:cs="Times New Roman"/>
          <w:b/>
          <w:iCs/>
          <w:sz w:val="24"/>
          <w:szCs w:val="24"/>
        </w:rPr>
        <w:t>ПМ 05. «Выполнение работ п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о должности служащего «Кассир»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ПМ 05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является частью образовательной программы в соответствии с Федеральным государственным образовательным стандартом по специальности среднего профессионального образования 38.02.01 «Экономика и бухгалтерский учет (по отраслям)»,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6C489B" w:rsidRDefault="00826D6C" w:rsidP="000543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Производственная 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входит в состав профессионального модуля </w:t>
            </w:r>
            <w:r w:rsidRPr="00793FE4">
              <w:rPr>
                <w:rFonts w:ascii="Times New Roman" w:eastAsia="Calibri" w:hAnsi="Times New Roman" w:cs="Times New Roman"/>
                <w:sz w:val="24"/>
                <w:szCs w:val="24"/>
              </w:rPr>
              <w:t>ПМ 05. «Выполнение работ по должности служащего «Кассир»,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</w:t>
            </w:r>
            <w:proofErr w:type="spellStart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нагрузка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Знакомство с организацией, с Учетной политикой, схемой документооборота организации, организацией кассовой работы.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Изучение должностных обязанностей кассира.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Изучение договора о материальной ответственности с кассиром.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Оформление первичных документов по кассовым операциям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Проверка наличия в первичных бухгалтерских документах обязательных реквизитов. Формальная проверка документов, проверка по существу, арифметическая проверка.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Порядок установления и расчета лимита кассы.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Работы на контрольно-кассовой технике.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Правила работы на контрольно-кассовой машине (ККМ). Проведения оплаты товаров через ККМ.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Порядок проведения инкассации наличных денег, ценностей и бланков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Работы с пластиковыми картами.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Порядок проведения ревизии кассы.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Ознакомление с номенклатурой дел. 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Подготовка первичных бухгалтерских документов для передачи в текущий бухгалтерский архив.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Оформление отчета по практике по профилю специальности (предпоследний день практики)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793FE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Защита отчета (последний день практики)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0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51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52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3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4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826D6C" w:rsidRPr="008C3F7E" w:rsidRDefault="00826D6C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Default="00826D6C" w:rsidP="00826D6C"/>
    <w:p w:rsidR="00826D6C" w:rsidRPr="00BD07EC" w:rsidRDefault="00826D6C" w:rsidP="00826D6C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Аннотация к рабочей программе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по производственной (преддипломной) практике</w:t>
      </w:r>
      <w:r w:rsidRPr="006C489B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производственной (преддипломной) </w:t>
            </w:r>
            <w:r w:rsidRPr="006C48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60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является частью программы подготовки специалистов среднего звена (ППССЗ) в соответствии с Федеральным государственным образовательным стандартом по </w:t>
            </w:r>
            <w:r w:rsidRPr="001760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специальности среднего профессионального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38.02.01 «Экономика и бухгалтер</w:t>
            </w:r>
            <w:r w:rsidRPr="0017601E"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учет (по отраслям)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26D6C" w:rsidRPr="006C489B" w:rsidRDefault="00826D6C" w:rsidP="000543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Преддипломная практика является завершающим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этапом в изучении профессиональ</w:t>
            </w:r>
            <w:r w:rsidRPr="0017601E">
              <w:rPr>
                <w:rFonts w:ascii="Times New Roman" w:eastAsia="Calibri" w:hAnsi="Times New Roman" w:cs="Times New Roman"/>
                <w:sz w:val="24"/>
                <w:szCs w:val="24"/>
              </w:rPr>
              <w:t>ных модулей студентов, обучающихся по направлению подготовки 38.02.01 Экономика и бухгалтерский учет (по отраслям).</w:t>
            </w:r>
            <w:r w:rsidRPr="006C489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практики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Продолжительность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144 часа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26D6C" w:rsidRPr="008C3F7E" w:rsidRDefault="00826D6C" w:rsidP="000543F2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rPr>
          <w:trHeight w:val="976"/>
        </w:trPr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практики</w:t>
            </w:r>
          </w:p>
        </w:tc>
        <w:tc>
          <w:tcPr>
            <w:tcW w:w="6769" w:type="dxa"/>
            <w:vAlign w:val="bottom"/>
          </w:tcPr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Style w:val="FontStyle79"/>
                <w:sz w:val="24"/>
                <w:szCs w:val="24"/>
              </w:rPr>
              <w:t>Подготовител</w:t>
            </w:r>
            <w:r w:rsidRPr="0017601E">
              <w:rPr>
                <w:rStyle w:val="FontStyle79"/>
                <w:sz w:val="24"/>
                <w:szCs w:val="24"/>
              </w:rPr>
              <w:t>ь</w:t>
            </w:r>
            <w:r w:rsidRPr="0017601E">
              <w:rPr>
                <w:rStyle w:val="FontStyle79"/>
                <w:sz w:val="24"/>
                <w:szCs w:val="24"/>
              </w:rPr>
              <w:t>ный этап</w:t>
            </w:r>
            <w:r w:rsidRPr="0017601E">
              <w:rPr>
                <w:bCs/>
                <w:color w:val="000000"/>
                <w:sz w:val="23"/>
                <w:szCs w:val="23"/>
              </w:rPr>
              <w:t>: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выбор и оформление базы прохождения практики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получение и согласование индивидуального задания по прохождению практики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разработк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а и утверждение задания на прак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тику и план-графика прохождения практики.</w:t>
            </w:r>
          </w:p>
          <w:p w:rsidR="00826D6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получени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 документации по практике (про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грамма практики, задание на практику, направление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на практику) в сроки, определен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ные программой;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Основной этап: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знакомство с предприятием (организацией):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общие сведен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ия: наименование, район распо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ложения, ор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ганизационно-правовая форма, ос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новные виды деятельности, краткая история, организационно-экономическая характеристики (показатели </w:t>
            </w:r>
            <w:proofErr w:type="gramStart"/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 экономической характеристики</w:t>
            </w:r>
            <w:proofErr w:type="gramEnd"/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не менее чем за 3 последних года)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изучение организации бухгалтерского и налогового уч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ета, формы и методы ведения уче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та в организации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изучение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процесса составления бухгалтер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ской (финансовой) отчетности,</w:t>
            </w:r>
          </w:p>
          <w:p w:rsidR="00826D6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 xml:space="preserve">изучение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порядка представления бухгалтер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ской (финан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совой) отчетности заинтересован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ным пользователям;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 xml:space="preserve">анализ бухгалтерской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(финансовой) отчетно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сти организации;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 xml:space="preserve">изучение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процесса составления бюджета до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ходов и расхо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дов отдельного структурного под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разделения организации;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 xml:space="preserve">изучение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процесса составления бюджета до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ходов и ра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сходов и бюджета движения денеж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ных средств организации в целом;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проведени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 анализа исполнения бюджета до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ходов и ра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сходов и бюджета движения денеж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ных средств 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организации на основании бухгал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терской (финансовой) отчетности.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выявлен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ие проблем в организации бухгал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терского или налогового учета, порядке со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став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ления и пре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дставления бухгалтерской (финан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совой) отчетности;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обсужден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ие выявленных проблем с руковод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ством организации;</w:t>
            </w:r>
          </w:p>
          <w:p w:rsidR="00826D6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сбор необходимого материала для написания выпускной квалификационной работы.</w:t>
            </w:r>
          </w:p>
          <w:p w:rsidR="00826D6C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Заключительный этап: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обработка и систематизация материала практики;</w:t>
            </w:r>
          </w:p>
          <w:p w:rsidR="00826D6C" w:rsidRPr="0017601E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составлени</w:t>
            </w: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е отчета по практике с презента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цией;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-</w:t>
            </w:r>
            <w:r w:rsidRPr="0017601E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ab/>
              <w:t>защита отчета по практике у руководителя практики от кафедры.</w:t>
            </w:r>
          </w:p>
          <w:p w:rsidR="00826D6C" w:rsidRPr="00793FE4" w:rsidRDefault="00826D6C" w:rsidP="000543F2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5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5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826D6C" w:rsidRPr="008C3F7E" w:rsidRDefault="00826D6C" w:rsidP="000543F2">
            <w:pPr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5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826D6C" w:rsidRPr="008C3F7E" w:rsidRDefault="00826D6C" w:rsidP="000543F2">
            <w:p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26D6C" w:rsidRPr="00A576B6" w:rsidRDefault="00826D6C" w:rsidP="000543F2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6D6C" w:rsidRPr="008C3F7E" w:rsidTr="000543F2">
        <w:tc>
          <w:tcPr>
            <w:tcW w:w="522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26D6C" w:rsidRPr="008C3F7E" w:rsidRDefault="00826D6C" w:rsidP="000543F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Сливогина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>
      <w:pPr>
        <w:tabs>
          <w:tab w:val="left" w:pos="975"/>
        </w:tabs>
      </w:pPr>
      <w:r>
        <w:tab/>
      </w:r>
    </w:p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826D6C" w:rsidRDefault="00826D6C" w:rsidP="00826D6C"/>
    <w:p w:rsidR="00660BB6" w:rsidRDefault="00660BB6"/>
    <w:sectPr w:rsidR="00660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510F9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EA3B1E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D6C"/>
    <w:rsid w:val="00660BB6"/>
    <w:rsid w:val="0082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B18C"/>
  <w15:chartTrackingRefBased/>
  <w15:docId w15:val="{DDA66BFB-8089-4DD7-8F2A-D548ACAE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79">
    <w:name w:val="Font Style79"/>
    <w:uiPriority w:val="99"/>
    <w:rsid w:val="00826D6C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826D6C"/>
    <w:rPr>
      <w:rFonts w:ascii="Times New Roman" w:hAnsi="Times New Roman" w:cs="Times New Roman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826D6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Style19">
    <w:name w:val="Style19"/>
    <w:basedOn w:val="a"/>
    <w:uiPriority w:val="99"/>
    <w:rsid w:val="00826D6C"/>
    <w:pPr>
      <w:widowControl w:val="0"/>
      <w:autoSpaceDE w:val="0"/>
      <w:autoSpaceDN w:val="0"/>
      <w:adjustRightInd w:val="0"/>
      <w:spacing w:after="0" w:line="27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nanium.com/" TargetMode="External"/><Relationship Id="rId18" Type="http://schemas.openxmlformats.org/officeDocument/2006/relationships/hyperlink" Target="https://znanium.com/" TargetMode="External"/><Relationship Id="rId26" Type="http://schemas.openxmlformats.org/officeDocument/2006/relationships/hyperlink" Target="https://e.lanbook.com/" TargetMode="External"/><Relationship Id="rId39" Type="http://schemas.openxmlformats.org/officeDocument/2006/relationships/hyperlink" Target="https://ibooks.ru/" TargetMode="External"/><Relationship Id="rId21" Type="http://schemas.openxmlformats.org/officeDocument/2006/relationships/hyperlink" Target="https://e.lanbook.com/" TargetMode="External"/><Relationship Id="rId34" Type="http://schemas.openxmlformats.org/officeDocument/2006/relationships/hyperlink" Target="https://ibooks.ru/" TargetMode="External"/><Relationship Id="rId42" Type="http://schemas.openxmlformats.org/officeDocument/2006/relationships/hyperlink" Target="https://urait.ru/" TargetMode="External"/><Relationship Id="rId47" Type="http://schemas.openxmlformats.org/officeDocument/2006/relationships/hyperlink" Target="https://urait.ru/" TargetMode="External"/><Relationship Id="rId50" Type="http://schemas.openxmlformats.org/officeDocument/2006/relationships/hyperlink" Target="https://www.iprbookshop.ru/" TargetMode="External"/><Relationship Id="rId55" Type="http://schemas.openxmlformats.org/officeDocument/2006/relationships/hyperlink" Target="https://www.iprbookshop.ru/" TargetMode="Externa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" TargetMode="External"/><Relationship Id="rId29" Type="http://schemas.openxmlformats.org/officeDocument/2006/relationships/hyperlink" Target="https://ibooks.ru/" TargetMode="External"/><Relationship Id="rId11" Type="http://schemas.openxmlformats.org/officeDocument/2006/relationships/hyperlink" Target="https://e.lanbook.com/" TargetMode="External"/><Relationship Id="rId24" Type="http://schemas.openxmlformats.org/officeDocument/2006/relationships/hyperlink" Target="https://ibooks.ru/" TargetMode="External"/><Relationship Id="rId32" Type="http://schemas.openxmlformats.org/officeDocument/2006/relationships/hyperlink" Target="https://urait.ru/" TargetMode="External"/><Relationship Id="rId37" Type="http://schemas.openxmlformats.org/officeDocument/2006/relationships/hyperlink" Target="https://urait.ru/" TargetMode="External"/><Relationship Id="rId40" Type="http://schemas.openxmlformats.org/officeDocument/2006/relationships/hyperlink" Target="https://www.iprbookshop.ru/" TargetMode="External"/><Relationship Id="rId45" Type="http://schemas.openxmlformats.org/officeDocument/2006/relationships/hyperlink" Target="https://www.iprbookshop.ru/" TargetMode="External"/><Relationship Id="rId53" Type="http://schemas.openxmlformats.org/officeDocument/2006/relationships/hyperlink" Target="https://znanium.com/" TargetMode="External"/><Relationship Id="rId58" Type="http://schemas.openxmlformats.org/officeDocument/2006/relationships/hyperlink" Target="https://znanium.com/" TargetMode="External"/><Relationship Id="rId5" Type="http://schemas.openxmlformats.org/officeDocument/2006/relationships/hyperlink" Target="https://www.iprbookshop.ru/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ibooks.ru/" TargetMode="External"/><Relationship Id="rId14" Type="http://schemas.openxmlformats.org/officeDocument/2006/relationships/hyperlink" Target="https://ibooks.ru/" TargetMode="External"/><Relationship Id="rId22" Type="http://schemas.openxmlformats.org/officeDocument/2006/relationships/hyperlink" Target="https://urait.ru/" TargetMode="External"/><Relationship Id="rId27" Type="http://schemas.openxmlformats.org/officeDocument/2006/relationships/hyperlink" Target="https://urait.ru/" TargetMode="External"/><Relationship Id="rId30" Type="http://schemas.openxmlformats.org/officeDocument/2006/relationships/hyperlink" Target="https://www.iprbookshop.ru/" TargetMode="External"/><Relationship Id="rId35" Type="http://schemas.openxmlformats.org/officeDocument/2006/relationships/hyperlink" Target="https://www.iprbookshop.ru/" TargetMode="External"/><Relationship Id="rId43" Type="http://schemas.openxmlformats.org/officeDocument/2006/relationships/hyperlink" Target="https://znanium.com/" TargetMode="External"/><Relationship Id="rId48" Type="http://schemas.openxmlformats.org/officeDocument/2006/relationships/hyperlink" Target="https://znanium.com/" TargetMode="External"/><Relationship Id="rId56" Type="http://schemas.openxmlformats.org/officeDocument/2006/relationships/hyperlink" Target="https://e.lanbook.com/" TargetMode="External"/><Relationship Id="rId8" Type="http://schemas.openxmlformats.org/officeDocument/2006/relationships/hyperlink" Target="https://znanium.com/" TargetMode="External"/><Relationship Id="rId51" Type="http://schemas.openxmlformats.org/officeDocument/2006/relationships/hyperlink" Target="https://e.lanbook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rait.ru/" TargetMode="External"/><Relationship Id="rId17" Type="http://schemas.openxmlformats.org/officeDocument/2006/relationships/hyperlink" Target="https://urait.ru/" TargetMode="External"/><Relationship Id="rId25" Type="http://schemas.openxmlformats.org/officeDocument/2006/relationships/hyperlink" Target="https://www.iprbookshop.ru/" TargetMode="External"/><Relationship Id="rId33" Type="http://schemas.openxmlformats.org/officeDocument/2006/relationships/hyperlink" Target="https://znanium.com/" TargetMode="External"/><Relationship Id="rId38" Type="http://schemas.openxmlformats.org/officeDocument/2006/relationships/hyperlink" Target="https://znanium.com/" TargetMode="External"/><Relationship Id="rId46" Type="http://schemas.openxmlformats.org/officeDocument/2006/relationships/hyperlink" Target="https://e.lanbook.com/" TargetMode="External"/><Relationship Id="rId59" Type="http://schemas.openxmlformats.org/officeDocument/2006/relationships/hyperlink" Target="https://ibooks.ru/" TargetMode="External"/><Relationship Id="rId20" Type="http://schemas.openxmlformats.org/officeDocument/2006/relationships/hyperlink" Target="https://www.iprbookshop.ru/" TargetMode="External"/><Relationship Id="rId41" Type="http://schemas.openxmlformats.org/officeDocument/2006/relationships/hyperlink" Target="https://e.lanbook.com/" TargetMode="External"/><Relationship Id="rId54" Type="http://schemas.openxmlformats.org/officeDocument/2006/relationships/hyperlink" Target="https://ibook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5" Type="http://schemas.openxmlformats.org/officeDocument/2006/relationships/hyperlink" Target="https://www.iprbookshop.ru/" TargetMode="External"/><Relationship Id="rId23" Type="http://schemas.openxmlformats.org/officeDocument/2006/relationships/hyperlink" Target="https://znanium.com/" TargetMode="External"/><Relationship Id="rId28" Type="http://schemas.openxmlformats.org/officeDocument/2006/relationships/hyperlink" Target="https://znanium.com/" TargetMode="External"/><Relationship Id="rId36" Type="http://schemas.openxmlformats.org/officeDocument/2006/relationships/hyperlink" Target="https://e.lanbook.com/" TargetMode="External"/><Relationship Id="rId49" Type="http://schemas.openxmlformats.org/officeDocument/2006/relationships/hyperlink" Target="https://ibooks.ru/" TargetMode="External"/><Relationship Id="rId57" Type="http://schemas.openxmlformats.org/officeDocument/2006/relationships/hyperlink" Target="https://urait.ru/" TargetMode="External"/><Relationship Id="rId10" Type="http://schemas.openxmlformats.org/officeDocument/2006/relationships/hyperlink" Target="https://www.iprbookshop.ru/" TargetMode="External"/><Relationship Id="rId31" Type="http://schemas.openxmlformats.org/officeDocument/2006/relationships/hyperlink" Target="https://e.lanbook.com/" TargetMode="External"/><Relationship Id="rId44" Type="http://schemas.openxmlformats.org/officeDocument/2006/relationships/hyperlink" Target="https://ibooks.ru/" TargetMode="External"/><Relationship Id="rId52" Type="http://schemas.openxmlformats.org/officeDocument/2006/relationships/hyperlink" Target="https://urait.ru/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6290</Words>
  <Characters>35855</Characters>
  <Application>Microsoft Office Word</Application>
  <DocSecurity>0</DocSecurity>
  <Lines>298</Lines>
  <Paragraphs>84</Paragraphs>
  <ScaleCrop>false</ScaleCrop>
  <Company>diakov.net</Company>
  <LinksUpToDate>false</LinksUpToDate>
  <CharactersWithSpaces>42061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2024-09-25T09:02:00Z</dcterms:created>
  <dcterms:modified xsi:type="dcterms:W3CDTF">2024-09-25T09:03:00Z</dcterms:modified>
</cp:coreProperties>
</file>