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66" w:rsidRPr="00F225C6" w:rsidRDefault="00683D66" w:rsidP="00683D66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202</w:t>
      </w:r>
      <w:r w:rsidR="001B2FE4">
        <w:rPr>
          <w:rFonts w:ascii="Times New Roman" w:hAnsi="Times New Roman" w:cs="Times New Roman"/>
          <w:b/>
          <w:sz w:val="24"/>
          <w:szCs w:val="24"/>
        </w:rPr>
        <w:t>4</w:t>
      </w:r>
      <w:r w:rsidRPr="00F225C6">
        <w:rPr>
          <w:rFonts w:ascii="Times New Roman" w:hAnsi="Times New Roman" w:cs="Times New Roman"/>
          <w:b/>
          <w:sz w:val="24"/>
          <w:szCs w:val="24"/>
        </w:rPr>
        <w:t>-202</w:t>
      </w:r>
      <w:r w:rsidR="001B2FE4">
        <w:rPr>
          <w:rFonts w:ascii="Times New Roman" w:hAnsi="Times New Roman" w:cs="Times New Roman"/>
          <w:b/>
          <w:sz w:val="24"/>
          <w:szCs w:val="24"/>
        </w:rPr>
        <w:t>5</w:t>
      </w:r>
      <w:r w:rsidRPr="00F225C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83D66" w:rsidRPr="00F225C6" w:rsidRDefault="00715F14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5C6">
        <w:rPr>
          <w:rFonts w:ascii="Times New Roman" w:hAnsi="Times New Roman" w:cs="Times New Roman"/>
          <w:b/>
          <w:sz w:val="24"/>
          <w:szCs w:val="24"/>
        </w:rPr>
        <w:t>ОГСЭ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>.0</w:t>
      </w:r>
      <w:r w:rsidRPr="00F225C6">
        <w:rPr>
          <w:rFonts w:ascii="Times New Roman" w:hAnsi="Times New Roman" w:cs="Times New Roman"/>
          <w:b/>
          <w:sz w:val="24"/>
          <w:szCs w:val="24"/>
        </w:rPr>
        <w:t>3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ностранный язык в профессиональной деятельности (ан</w:t>
      </w:r>
      <w:r w:rsidR="00F225C6">
        <w:rPr>
          <w:rFonts w:ascii="Times New Roman" w:hAnsi="Times New Roman" w:cs="Times New Roman"/>
          <w:b/>
          <w:sz w:val="24"/>
          <w:szCs w:val="24"/>
        </w:rPr>
        <w:t>г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лий</w:t>
      </w:r>
      <w:r w:rsidR="00F225C6">
        <w:rPr>
          <w:rFonts w:ascii="Times New Roman" w:hAnsi="Times New Roman" w:cs="Times New Roman"/>
          <w:b/>
          <w:sz w:val="24"/>
          <w:szCs w:val="24"/>
        </w:rPr>
        <w:t>с</w:t>
      </w:r>
      <w:r w:rsidR="006A7713" w:rsidRPr="00F225C6">
        <w:rPr>
          <w:rFonts w:ascii="Times New Roman" w:hAnsi="Times New Roman" w:cs="Times New Roman"/>
          <w:b/>
          <w:sz w:val="24"/>
          <w:szCs w:val="24"/>
        </w:rPr>
        <w:t>кий)</w:t>
      </w:r>
      <w:r w:rsidR="00683D66" w:rsidRPr="00F225C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83D66" w:rsidRPr="00F225C6" w:rsidRDefault="00683D66" w:rsidP="00683D66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683D66" w:rsidRPr="00F225C6" w:rsidRDefault="006A7713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>Рабочая программа учебной дисциплины «Иностранный язык в профессиональной деятельности (английский)» является частью программы подготовки специалистов среднего звена в соответствии с ФГОС по специальности 38.02.01 «Экономика и бухгалтерский учет (по отраслям)»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683D66" w:rsidRPr="00F225C6" w:rsidRDefault="006A7713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Учебная дисциплина «Иностранный язык в профессиональной деятельности (английский)» относится к общему гуманитарному и социально-экономическому циклу программы подготовки специалистов среднего звена, является </w:t>
            </w:r>
            <w:proofErr w:type="spellStart"/>
            <w:r w:rsidRPr="00F225C6">
              <w:rPr>
                <w:rFonts w:ascii="Times New Roman" w:hAnsi="Times New Roman"/>
                <w:sz w:val="24"/>
                <w:szCs w:val="24"/>
              </w:rPr>
              <w:t>инвариативной</w:t>
            </w:r>
            <w:proofErr w:type="spellEnd"/>
            <w:r w:rsidRPr="00F225C6">
              <w:rPr>
                <w:rFonts w:ascii="Times New Roman" w:hAnsi="Times New Roman"/>
                <w:sz w:val="24"/>
                <w:szCs w:val="24"/>
              </w:rPr>
              <w:t xml:space="preserve"> дисциплиной.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</w:t>
            </w:r>
            <w:r w:rsidR="006A7713" w:rsidRPr="00F225C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</w:t>
            </w:r>
            <w:r w:rsidR="007D066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6A7713" w:rsidRPr="00F225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D06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D66" w:rsidRPr="00F225C6" w:rsidRDefault="00683D66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8D5CF7" w:rsidRPr="00F225C6" w:rsidTr="008D5CF7">
        <w:tc>
          <w:tcPr>
            <w:tcW w:w="537" w:type="dxa"/>
          </w:tcPr>
          <w:p w:rsidR="008D5CF7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8D5CF7" w:rsidRPr="00F225C6" w:rsidRDefault="008D5CF7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</w:tcPr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I. В мире профессий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1.1 Требования работодателя к современному специалисту.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1.2 Профессии сферы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1.3 Профессия бухгалтер.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1.4 Собеседование с работодателем.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1.5 Составление резюме.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II. Финансовая деятельность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2.1 Формы организации бизнеса. 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2.2 Источники финансирования предприятий.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2.3 Финансовая документация.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2.4 Финансовое планирование деятельности предприятия.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2.5 Финансовый контроль.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2.6 Налоговая система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2.7 Аудит.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2.8 Кредит.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III. Экономика Великобритании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3.1 Экономическое образование в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3.2 Международные экономические отношения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3.3 Финансовая система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3.4 Сфера услуг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3.5 Валюта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3.6 Банковская система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IV. Поездка в Великобританию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4.1 Разговор с представителем зарубежной компании. Правила телефонного этикета.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4.2 Оформление выездных документов.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4.3 Паспортный и таможенный контроль.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4.4</w:t>
            </w:r>
            <w:proofErr w:type="gramStart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  <w:proofErr w:type="gramEnd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 пути. Объявления и указатели.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4.5 Медицинская страховка.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4.6 Гостиничный сервис.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4.7 Достопримечательности Великобритании.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Раздел V. Деловая коммуникация в профессиональной 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деятельности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5.1 Контракты (основные разделы: качество, экспертиза, время поставки, условия платежа, гарантия, упаковка, маркировка продукции, страхование</w:t>
            </w:r>
            <w:proofErr w:type="gramEnd"/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5.2 Претензии, иски, урегулирование споров, арбитраж, </w:t>
            </w:r>
            <w:proofErr w:type="gramStart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форс</w:t>
            </w:r>
            <w:proofErr w:type="gramEnd"/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- мажор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5.3 Перевозка товаров,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транспортные, основные условия поставки.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Контролирующие службы.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V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 Основы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.1 Экономика как наука.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.2 Микро- и макроэкономика.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.3 Отрасли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.4 Промышленность как важнейшая отрасль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.5 Рыночная, административно-командная и смешанная экономика.</w:t>
            </w:r>
          </w:p>
          <w:p w:rsidR="008D5CF7" w:rsidRPr="00F225C6" w:rsidRDefault="00F225C6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Тема 6</w:t>
            </w:r>
            <w:r w:rsidR="008D5CF7" w:rsidRPr="00F225C6">
              <w:rPr>
                <w:rFonts w:ascii="Times New Roman" w:hAnsi="Times New Roman"/>
                <w:bCs/>
                <w:sz w:val="24"/>
                <w:szCs w:val="24"/>
              </w:rPr>
              <w:t>.6 Инфляция и бизнес.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Раздел V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I. Макроэкономика.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.1 Монополии и конкуренция.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.2 Прибыль.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.3 Государственный и частный сектор экономики.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.4 Капитал.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.5 Бизнес-индустрия (реклама).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.6 Доходы и проценты.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.7 Фондовые рынки.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.8 Мировая валюта.</w:t>
            </w:r>
          </w:p>
          <w:p w:rsidR="008D5CF7" w:rsidRPr="00F225C6" w:rsidRDefault="008D5CF7" w:rsidP="00F225C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225C6" w:rsidRPr="00F225C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F225C6">
              <w:rPr>
                <w:rFonts w:ascii="Times New Roman" w:hAnsi="Times New Roman"/>
                <w:bCs/>
                <w:sz w:val="24"/>
                <w:szCs w:val="24"/>
              </w:rPr>
              <w:t>.9 Экономическая стабильность.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spellStart"/>
            <w:proofErr w:type="gramStart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- информационными</w:t>
            </w:r>
            <w:proofErr w:type="gramEnd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proofErr w:type="gramStart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proofErr w:type="gramStart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F225C6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683D66" w:rsidRPr="00F225C6" w:rsidRDefault="00683D66" w:rsidP="00683D66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</w:pPr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F225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F225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F225C6">
                <w:rPr>
                  <w:rStyle w:val="a5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F225C6">
              <w:rPr>
                <w:rStyle w:val="a5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683D66" w:rsidRPr="00F225C6" w:rsidRDefault="00683D66" w:rsidP="00F225C6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83D66" w:rsidRPr="00F225C6" w:rsidTr="008D5CF7">
        <w:tc>
          <w:tcPr>
            <w:tcW w:w="537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683D66" w:rsidRPr="00F225C6" w:rsidRDefault="00683D6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683D66" w:rsidRPr="00F225C6" w:rsidRDefault="00F225C6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F225C6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  <w:r w:rsidR="00683D66" w:rsidRPr="00F225C6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683D66" w:rsidRDefault="00683D66" w:rsidP="00683D66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p w:rsidR="00143BEE" w:rsidRDefault="00143BEE"/>
    <w:sectPr w:rsidR="00143BE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D66"/>
    <w:rsid w:val="00143BEE"/>
    <w:rsid w:val="001B2FE4"/>
    <w:rsid w:val="00683D66"/>
    <w:rsid w:val="006A7713"/>
    <w:rsid w:val="00715F14"/>
    <w:rsid w:val="007D066F"/>
    <w:rsid w:val="00813039"/>
    <w:rsid w:val="008D5CF7"/>
    <w:rsid w:val="009A79CC"/>
    <w:rsid w:val="00D84A8A"/>
    <w:rsid w:val="00F2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3D6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683D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2024-09-11T08:10:00Z</dcterms:created>
  <dcterms:modified xsi:type="dcterms:W3CDTF">2024-09-12T01:50:00Z</dcterms:modified>
</cp:coreProperties>
</file>