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1FF" w:rsidRPr="00677C53" w:rsidRDefault="007A21FF" w:rsidP="007A21FF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202</w:t>
      </w:r>
      <w:r w:rsidR="00E6464E">
        <w:rPr>
          <w:rFonts w:ascii="Times New Roman" w:hAnsi="Times New Roman" w:cs="Times New Roman"/>
          <w:b/>
          <w:sz w:val="24"/>
          <w:szCs w:val="24"/>
        </w:rPr>
        <w:t>4</w:t>
      </w:r>
      <w:r w:rsidRPr="00677C53">
        <w:rPr>
          <w:rFonts w:ascii="Times New Roman" w:hAnsi="Times New Roman" w:cs="Times New Roman"/>
          <w:b/>
          <w:sz w:val="24"/>
          <w:szCs w:val="24"/>
        </w:rPr>
        <w:t>-202</w:t>
      </w:r>
      <w:r w:rsidR="00E6464E">
        <w:rPr>
          <w:rFonts w:ascii="Times New Roman" w:hAnsi="Times New Roman" w:cs="Times New Roman"/>
          <w:b/>
          <w:sz w:val="24"/>
          <w:szCs w:val="24"/>
        </w:rPr>
        <w:t>5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БОУД.0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6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 «И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ностранный язык (английский)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A21FF" w:rsidRPr="00945567" w:rsidRDefault="007A21FF" w:rsidP="00945567">
            <w:pPr>
              <w:shd w:val="clear" w:color="auto" w:fill="FFFFFF"/>
              <w:spacing w:line="23" w:lineRule="atLeast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</w:t>
            </w:r>
            <w:r w:rsidR="00945567" w:rsidRPr="00736C72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38.02.07 «Банковское дело»</w:t>
            </w:r>
            <w:r w:rsidR="00945567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образования.</w:t>
            </w:r>
          </w:p>
        </w:tc>
      </w:tr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A21FF" w:rsidRPr="00677C53" w:rsidRDefault="007A21FF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«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 xml:space="preserve">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часа;</w:t>
            </w:r>
          </w:p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часа,  в том числе</w:t>
            </w:r>
          </w:p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1FF" w:rsidRPr="00677C53" w:rsidRDefault="007A21FF" w:rsidP="00B6264A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AC3CE7" w:rsidRPr="00677C53" w:rsidRDefault="007A21FF" w:rsidP="00B6264A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  <w:r w:rsidR="00AC3CE7" w:rsidRPr="0067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A21FF" w:rsidRPr="00677C53" w:rsidRDefault="00AC3CE7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</w:t>
            </w:r>
            <w:r w:rsidR="00945567">
              <w:rPr>
                <w:rFonts w:ascii="Times New Roman" w:hAnsi="Times New Roman"/>
                <w:sz w:val="24"/>
                <w:szCs w:val="24"/>
              </w:rPr>
              <w:t xml:space="preserve">ема 1.1 Повседневная жизнь семьи. 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>Внешность и характер членов семьи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Тема1.2 Молодежь в современном обществе. Досуг молодежи: увлечения и интересы.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1.3 Условия проживания городской и сельской местности.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1.4 Покупки: одежда, обувь и продукты питания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Тема1.5 Здоровый образ жизни и забота о здоровье: сбалансированное питание. Спорт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1.6 Туризм. Виды отдыха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1.7 Страна / страны изучаемого языка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№ 1.8.Россия</w:t>
            </w:r>
          </w:p>
          <w:p w:rsidR="00677C53" w:rsidRPr="00677C53" w:rsidRDefault="00677C53" w:rsidP="00677C53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Раздел 2.</w:t>
            </w: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 xml:space="preserve"> Иностранный язык для специальных целей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2.1 Современный мир профессий. Проблемы выбора профессии. Роль иностранного языка в вашей профессии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2.2 Государственные учреждения, бизнес и услуги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2.3.Технический прогресс: перспективы и последствия. Современные средства связи.</w:t>
            </w:r>
          </w:p>
          <w:p w:rsidR="00677C53" w:rsidRPr="00677C53" w:rsidRDefault="00677C53" w:rsidP="00677C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2.4.Выдающиеся люди родной страны и страны /стран изучаемого языка, их вклад в науку и мировую культуру.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A21FF" w:rsidRDefault="007A21FF" w:rsidP="00B6264A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proofErr w:type="gram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( с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proofErr w:type="gram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( с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E6464E" w:rsidRPr="00E6464E" w:rsidRDefault="007A21FF" w:rsidP="00E6464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25" w:firstLine="0"/>
              <w:rPr>
                <w:rStyle w:val="a5"/>
                <w:color w:val="auto"/>
                <w:sz w:val="24"/>
                <w:szCs w:val="24"/>
                <w:u w:val="none"/>
              </w:rPr>
            </w:pPr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646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E646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proofErr w:type="gramStart"/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E6464E">
              <w:rPr>
                <w:rStyle w:val="a5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E6464E">
              <w:rPr>
                <w:rStyle w:val="a5"/>
                <w:rFonts w:ascii="Times New Roman" w:hAnsi="Times New Roman"/>
                <w:sz w:val="24"/>
                <w:szCs w:val="24"/>
              </w:rPr>
              <w:t xml:space="preserve">с </w:t>
            </w:r>
            <w:r w:rsidRPr="00E6464E">
              <w:rPr>
                <w:rStyle w:val="a5"/>
                <w:rFonts w:ascii="Times New Roman" w:hAnsi="Times New Roman"/>
                <w:sz w:val="24"/>
                <w:szCs w:val="24"/>
              </w:rPr>
              <w:lastRenderedPageBreak/>
              <w:t>01.07.2021 г.)</w:t>
            </w:r>
          </w:p>
          <w:p w:rsidR="00E6464E" w:rsidRPr="00E6464E" w:rsidRDefault="00E6464E" w:rsidP="00E6464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E646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proofErr w:type="gramStart"/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E6464E">
              <w:rPr>
                <w:rStyle w:val="a5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proofErr w:type="gramEnd"/>
            <w:r w:rsidRPr="00E6464E">
              <w:rPr>
                <w:rStyle w:val="a5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 01.09.2024 г.) </w:t>
            </w:r>
          </w:p>
          <w:p w:rsidR="007A21FF" w:rsidRDefault="007A21FF" w:rsidP="00677C53">
            <w:pPr>
              <w:pStyle w:val="a4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A21FF" w:rsidRPr="00677C53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A21FF" w:rsidRPr="00677C53" w:rsidRDefault="00945567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Хахина А. В., </w:t>
            </w:r>
            <w:bookmarkStart w:id="0" w:name="_GoBack"/>
            <w:bookmarkEnd w:id="0"/>
            <w:r w:rsidR="007A21FF" w:rsidRPr="00677C53">
              <w:rPr>
                <w:rFonts w:ascii="Times New Roman" w:hAnsi="Times New Roman" w:cs="Times New Roman"/>
                <w:sz w:val="24"/>
                <w:szCs w:val="24"/>
              </w:rPr>
              <w:t>преподаватель.</w:t>
            </w:r>
          </w:p>
        </w:tc>
      </w:tr>
    </w:tbl>
    <w:p w:rsidR="007A21FF" w:rsidRDefault="007A21FF" w:rsidP="007A21FF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p w:rsidR="00143BEE" w:rsidRDefault="00143BEE"/>
    <w:p w:rsidR="00DD517E" w:rsidRDefault="00DD517E"/>
    <w:sectPr w:rsidR="00DD517E" w:rsidSect="00B43A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1FF"/>
    <w:rsid w:val="00143BEE"/>
    <w:rsid w:val="003939FE"/>
    <w:rsid w:val="0045084E"/>
    <w:rsid w:val="00677C53"/>
    <w:rsid w:val="007A21FF"/>
    <w:rsid w:val="00945567"/>
    <w:rsid w:val="00AC3CE7"/>
    <w:rsid w:val="00DD517E"/>
    <w:rsid w:val="00E6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2DE161-3465-4676-9FD6-D0745D1A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21F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7A2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6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86949-2B9B-4F66-9C3A-491F4184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std</cp:lastModifiedBy>
  <cp:revision>5</cp:revision>
  <dcterms:created xsi:type="dcterms:W3CDTF">2024-09-11T08:09:00Z</dcterms:created>
  <dcterms:modified xsi:type="dcterms:W3CDTF">2024-09-13T09:24:00Z</dcterms:modified>
</cp:coreProperties>
</file>