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69" w:rsidRPr="004C69E2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C69E2">
        <w:rPr>
          <w:rFonts w:ascii="Times New Roman" w:hAnsi="Times New Roman" w:cs="Times New Roman"/>
          <w:b/>
          <w:sz w:val="24"/>
          <w:szCs w:val="24"/>
        </w:rPr>
        <w:t>202</w:t>
      </w:r>
      <w:r w:rsidR="009F6C03">
        <w:rPr>
          <w:rFonts w:ascii="Times New Roman" w:hAnsi="Times New Roman" w:cs="Times New Roman"/>
          <w:b/>
          <w:sz w:val="24"/>
          <w:szCs w:val="24"/>
        </w:rPr>
        <w:t>4</w:t>
      </w:r>
      <w:r w:rsidRPr="004C69E2">
        <w:rPr>
          <w:rFonts w:ascii="Times New Roman" w:hAnsi="Times New Roman" w:cs="Times New Roman"/>
          <w:b/>
          <w:sz w:val="24"/>
          <w:szCs w:val="24"/>
        </w:rPr>
        <w:t>-202</w:t>
      </w:r>
      <w:r w:rsidR="009F6C03">
        <w:rPr>
          <w:rFonts w:ascii="Times New Roman" w:hAnsi="Times New Roman" w:cs="Times New Roman"/>
          <w:b/>
          <w:sz w:val="24"/>
          <w:szCs w:val="24"/>
        </w:rPr>
        <w:t>5</w:t>
      </w:r>
      <w:r w:rsidRPr="004C69E2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Pr="004C69E2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9E2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6E1E51" w:rsidRPr="004C69E2" w:rsidRDefault="009B7045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9E2">
        <w:rPr>
          <w:rFonts w:ascii="Times New Roman" w:hAnsi="Times New Roman" w:cs="Times New Roman"/>
          <w:b/>
          <w:sz w:val="24"/>
          <w:szCs w:val="24"/>
        </w:rPr>
        <w:t>ОП.</w:t>
      </w:r>
      <w:bookmarkStart w:id="0" w:name="_GoBack"/>
      <w:bookmarkEnd w:id="0"/>
      <w:r w:rsidR="003F2DB7">
        <w:rPr>
          <w:rFonts w:ascii="Times New Roman" w:hAnsi="Times New Roman" w:cs="Times New Roman"/>
          <w:b/>
          <w:sz w:val="24"/>
          <w:szCs w:val="24"/>
        </w:rPr>
        <w:t>03</w:t>
      </w:r>
      <w:r w:rsidRPr="004C69E2">
        <w:rPr>
          <w:rFonts w:ascii="Times New Roman" w:hAnsi="Times New Roman" w:cs="Times New Roman"/>
          <w:b/>
          <w:sz w:val="24"/>
          <w:szCs w:val="24"/>
        </w:rPr>
        <w:t xml:space="preserve"> «ОСНОВЫ </w:t>
      </w:r>
      <w:r w:rsidR="009F6C03">
        <w:rPr>
          <w:rFonts w:ascii="Times New Roman" w:hAnsi="Times New Roman" w:cs="Times New Roman"/>
          <w:b/>
          <w:sz w:val="24"/>
          <w:szCs w:val="24"/>
        </w:rPr>
        <w:t>БАНКОВСКОГО ДЕЛА</w:t>
      </w:r>
      <w:r w:rsidRPr="004C69E2">
        <w:rPr>
          <w:rFonts w:ascii="Times New Roman" w:hAnsi="Times New Roman" w:cs="Times New Roman"/>
          <w:b/>
          <w:sz w:val="24"/>
          <w:szCs w:val="24"/>
        </w:rPr>
        <w:t>»</w:t>
      </w:r>
    </w:p>
    <w:p w:rsidR="009B7045" w:rsidRPr="004C69E2" w:rsidRDefault="009B7045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4C69E2" w:rsidRPr="004C69E2">
        <w:tc>
          <w:tcPr>
            <w:tcW w:w="522" w:type="dxa"/>
          </w:tcPr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4C69E2" w:rsidRDefault="00157408" w:rsidP="00CC2A5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69E2">
              <w:rPr>
                <w:rFonts w:ascii="Times New Roman" w:hAnsi="Times New Roman"/>
                <w:sz w:val="24"/>
                <w:szCs w:val="24"/>
              </w:rPr>
              <w:t>Рабочая программа учебной дисциплины «</w:t>
            </w:r>
            <w:r w:rsidR="008D7CB0" w:rsidRPr="004C69E2"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r w:rsidR="00CC2A58">
              <w:rPr>
                <w:rFonts w:ascii="Times New Roman" w:hAnsi="Times New Roman"/>
                <w:sz w:val="24"/>
                <w:szCs w:val="24"/>
              </w:rPr>
              <w:t>банковского дела</w:t>
            </w:r>
            <w:r w:rsidRPr="004C69E2">
              <w:rPr>
                <w:rFonts w:ascii="Times New Roman" w:hAnsi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образовательной</w:t>
            </w:r>
            <w:r w:rsidR="008D7CB0" w:rsidRPr="004C69E2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  <w:r w:rsidRPr="004C69E2">
              <w:rPr>
                <w:rFonts w:ascii="Times New Roman" w:hAnsi="Times New Roman"/>
                <w:sz w:val="24"/>
                <w:szCs w:val="24"/>
              </w:rPr>
              <w:t xml:space="preserve"> по специальн</w:t>
            </w:r>
            <w:r w:rsidR="008D7CB0" w:rsidRPr="004C69E2">
              <w:rPr>
                <w:rFonts w:ascii="Times New Roman" w:hAnsi="Times New Roman"/>
                <w:sz w:val="24"/>
                <w:szCs w:val="24"/>
              </w:rPr>
              <w:t>ости 38.02.07 «Банковское дело».</w:t>
            </w:r>
          </w:p>
        </w:tc>
      </w:tr>
      <w:tr w:rsidR="004C69E2" w:rsidRPr="004C69E2">
        <w:tc>
          <w:tcPr>
            <w:tcW w:w="522" w:type="dxa"/>
          </w:tcPr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4C69E2" w:rsidRDefault="00157408" w:rsidP="00CC2A58">
            <w:pPr>
              <w:ind w:right="141"/>
              <w:jc w:val="both"/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В учебных планах место учебной дисциплины «</w:t>
            </w:r>
            <w:r w:rsidR="008D7CB0" w:rsidRPr="004C69E2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="00CC2A58">
              <w:rPr>
                <w:rFonts w:ascii="Times New Roman" w:hAnsi="Times New Roman" w:cs="Times New Roman"/>
                <w:sz w:val="24"/>
                <w:szCs w:val="24"/>
              </w:rPr>
              <w:t>банковского дела</w:t>
            </w: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 xml:space="preserve">» определено в составе </w:t>
            </w:r>
            <w:r w:rsidR="008D7CB0" w:rsidRPr="004C69E2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профессионального цикла основной образовательной программы в соответствии с ФГОС СПО по специальности 38.02.07 «Банковское дело», является </w:t>
            </w:r>
            <w:proofErr w:type="spellStart"/>
            <w:r w:rsidR="008D7CB0" w:rsidRPr="004C69E2">
              <w:rPr>
                <w:rFonts w:ascii="Times New Roman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="008D7CB0" w:rsidRPr="004C69E2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дисциплиной.</w:t>
            </w:r>
            <w:r w:rsidR="008D7CB0" w:rsidRPr="004C69E2">
              <w:t xml:space="preserve"> </w:t>
            </w:r>
          </w:p>
        </w:tc>
      </w:tr>
      <w:tr w:rsidR="004C69E2" w:rsidRPr="004C69E2">
        <w:tc>
          <w:tcPr>
            <w:tcW w:w="522" w:type="dxa"/>
          </w:tcPr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3F2DB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8D7CB0" w:rsidRPr="004C6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часа;</w:t>
            </w:r>
          </w:p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3F2DB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8D7CB0" w:rsidRPr="004C6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часа,  в том числе</w:t>
            </w:r>
          </w:p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3F2DB7">
              <w:rPr>
                <w:rFonts w:ascii="Times New Roman" w:hAnsi="Times New Roman" w:cs="Times New Roman"/>
                <w:sz w:val="24"/>
                <w:szCs w:val="24"/>
              </w:rPr>
              <w:t>24 ч</w:t>
            </w: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4C69E2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4C69E2" w:rsidRPr="004C69E2">
        <w:tc>
          <w:tcPr>
            <w:tcW w:w="522" w:type="dxa"/>
          </w:tcPr>
          <w:p w:rsidR="00753EBE" w:rsidRPr="004C69E2" w:rsidRDefault="00E777F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1. Правовые основы и содержание деятельности кредитных организаций 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1.1. Правовые основы осуществления банковских операций. 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1.2. Классификация банковских операций и сделок.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1.3. Пассивные операции кредитных организаций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1.4. Активные операции кредитных организаций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2. Экономические основы деятельности кредитных организаций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2.1. Собственные средства (капитал) кредитной организации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2.2. Ликвидность кредитной организации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2.3. Источники формирования доходов и прибыли кредитных организаций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2.4. Банковские риски и методы управления ими.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Методы комплексной оценки финансовой устойчивости </w:t>
            </w:r>
            <w:proofErr w:type="spellStart"/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банкаРаздел</w:t>
            </w:r>
            <w:proofErr w:type="spellEnd"/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3. Организационные основы деятельности кредитных организаций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3.1. Порядок создания и расширения деятельности кредитной организации.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3.2. Реорганизация кредитных организаций</w:t>
            </w:r>
          </w:p>
          <w:p w:rsidR="009B7045" w:rsidRPr="004C69E2" w:rsidRDefault="009B7045" w:rsidP="009B704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3.3. Финансовое оздоровление кредитных организаций</w:t>
            </w:r>
          </w:p>
          <w:p w:rsidR="00346A62" w:rsidRPr="004C69E2" w:rsidRDefault="009B7045" w:rsidP="009B7045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3.3. Ликвидация кредитных организаций</w:t>
            </w:r>
          </w:p>
        </w:tc>
      </w:tr>
      <w:tr w:rsidR="004C69E2" w:rsidRPr="004C69E2">
        <w:tc>
          <w:tcPr>
            <w:tcW w:w="522" w:type="dxa"/>
          </w:tcPr>
          <w:p w:rsidR="00753EBE" w:rsidRPr="004C69E2" w:rsidRDefault="00E777F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3" w:type="dxa"/>
          </w:tcPr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Pr="004C69E2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4C69E2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4C69E2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6" w:history="1"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4C69E2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F86A61" w:rsidRPr="004C69E2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7" w:history="1"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4C69E2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proofErr w:type="gramStart"/>
            <w:r w:rsidRPr="004C69E2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4C69E2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 w:rsidR="00F86A61" w:rsidRPr="004C69E2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8" w:history="1"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4C69E2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proofErr w:type="gramStart"/>
            <w:r w:rsidRPr="004C69E2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4C69E2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 w:rsidR="00F86A61" w:rsidRPr="004C69E2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4C69E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4C69E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4C69E2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 w:rsidR="00F86A61" w:rsidRPr="004C69E2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>Айбукс</w:t>
            </w:r>
            <w:proofErr w:type="gramStart"/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>.р</w:t>
            </w:r>
            <w:proofErr w:type="gramEnd"/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proofErr w:type="spellEnd"/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4C69E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4C69E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10" w:history="1">
              <w:r w:rsidRPr="004C69E2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https://ibooks.ru/</w:t>
              </w:r>
            </w:hyperlink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4C69E2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(с </w:t>
            </w:r>
            <w:r w:rsidRPr="004C69E2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lastRenderedPageBreak/>
              <w:t>01.07.2021 г.)</w:t>
            </w:r>
          </w:p>
          <w:p w:rsidR="00F86A61" w:rsidRPr="004C69E2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4C69E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4C69E2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1" w:history="1">
              <w:r w:rsidRPr="004C69E2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4C69E2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4C69E2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4C69E2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4C69E2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4C69E2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4C69E2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(с 01.09.2024 г.) </w:t>
            </w:r>
          </w:p>
          <w:p w:rsidR="00B4243D" w:rsidRPr="004C69E2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9E2" w:rsidRPr="004C69E2">
        <w:tc>
          <w:tcPr>
            <w:tcW w:w="522" w:type="dxa"/>
          </w:tcPr>
          <w:p w:rsidR="00753EBE" w:rsidRPr="004C69E2" w:rsidRDefault="00E777F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73" w:type="dxa"/>
          </w:tcPr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4C69E2" w:rsidRDefault="00CE559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4C69E2" w:rsidRPr="004C69E2">
        <w:tc>
          <w:tcPr>
            <w:tcW w:w="522" w:type="dxa"/>
          </w:tcPr>
          <w:p w:rsidR="00753EBE" w:rsidRPr="004C69E2" w:rsidRDefault="00E777F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73" w:type="dxa"/>
          </w:tcPr>
          <w:p w:rsidR="00753EBE" w:rsidRPr="004C69E2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4C69E2" w:rsidRDefault="0087611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69E2">
              <w:rPr>
                <w:rFonts w:ascii="Times New Roman" w:hAnsi="Times New Roman" w:cs="Times New Roman"/>
                <w:sz w:val="24"/>
                <w:szCs w:val="24"/>
              </w:rPr>
              <w:t>Тихонова О.П., к.э.н., преподаватель.</w:t>
            </w:r>
          </w:p>
        </w:tc>
      </w:tr>
    </w:tbl>
    <w:p w:rsidR="00753EBE" w:rsidRPr="004C69E2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4C69E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3F2DB7"/>
    <w:rsid w:val="004C69E2"/>
    <w:rsid w:val="00527021"/>
    <w:rsid w:val="00527D9C"/>
    <w:rsid w:val="0054492C"/>
    <w:rsid w:val="00595E40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7C4FA4"/>
    <w:rsid w:val="008712CF"/>
    <w:rsid w:val="008728B1"/>
    <w:rsid w:val="00876112"/>
    <w:rsid w:val="008D7CB0"/>
    <w:rsid w:val="00907D5F"/>
    <w:rsid w:val="00967C70"/>
    <w:rsid w:val="009B3741"/>
    <w:rsid w:val="009B7045"/>
    <w:rsid w:val="009B777D"/>
    <w:rsid w:val="009C1EDB"/>
    <w:rsid w:val="009C27E0"/>
    <w:rsid w:val="009F6C03"/>
    <w:rsid w:val="00A203D6"/>
    <w:rsid w:val="00A964F1"/>
    <w:rsid w:val="00B10369"/>
    <w:rsid w:val="00B34574"/>
    <w:rsid w:val="00B4243D"/>
    <w:rsid w:val="00B66CAE"/>
    <w:rsid w:val="00C73208"/>
    <w:rsid w:val="00CC2A58"/>
    <w:rsid w:val="00CE559A"/>
    <w:rsid w:val="00D41636"/>
    <w:rsid w:val="00D8537B"/>
    <w:rsid w:val="00DC24D7"/>
    <w:rsid w:val="00E1704B"/>
    <w:rsid w:val="00E777FA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.lanbook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hyperlink" Target="https://profsp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12</cp:revision>
  <cp:lastPrinted>2024-09-10T12:56:00Z</cp:lastPrinted>
  <dcterms:created xsi:type="dcterms:W3CDTF">2024-09-11T06:14:00Z</dcterms:created>
  <dcterms:modified xsi:type="dcterms:W3CDTF">2025-05-22T11:14:00Z</dcterms:modified>
</cp:coreProperties>
</file>